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2160E" w14:textId="68677D06" w:rsidR="0021072C" w:rsidRPr="002626B4" w:rsidRDefault="0021072C" w:rsidP="002626B4">
      <w:pPr>
        <w:spacing w:line="360" w:lineRule="auto"/>
        <w:jc w:val="center"/>
        <w:rPr>
          <w:rFonts w:ascii="Cambria" w:hAnsi="Cambria" w:cs="Times New Roman"/>
          <w:b/>
          <w:lang w:val="en-US"/>
        </w:rPr>
      </w:pPr>
      <w:r w:rsidRPr="002626B4">
        <w:rPr>
          <w:rFonts w:ascii="Cambria" w:hAnsi="Cambria" w:cs="Times New Roman"/>
          <w:b/>
          <w:highlight w:val="lightGray"/>
          <w:lang w:val="en-US"/>
        </w:rPr>
        <w:t>Case Report:</w:t>
      </w:r>
    </w:p>
    <w:p w14:paraId="059C86C5" w14:textId="75D3F2B4" w:rsidR="000D40BC" w:rsidRPr="002626B4" w:rsidRDefault="008B1C8E" w:rsidP="002626B4">
      <w:pPr>
        <w:spacing w:line="360" w:lineRule="auto"/>
        <w:jc w:val="center"/>
        <w:rPr>
          <w:rFonts w:ascii="Cambria" w:hAnsi="Cambria" w:cs="Times New Roman"/>
          <w:b/>
          <w:color w:val="0070C0"/>
          <w:sz w:val="28"/>
          <w:szCs w:val="28"/>
          <w:lang w:val="en-US"/>
        </w:rPr>
      </w:pPr>
      <w:r w:rsidRPr="002626B4">
        <w:rPr>
          <w:rFonts w:ascii="Cambria" w:hAnsi="Cambria" w:cs="Times New Roman"/>
          <w:b/>
          <w:color w:val="0070C0"/>
          <w:sz w:val="28"/>
          <w:szCs w:val="28"/>
          <w:lang w:val="en-US"/>
        </w:rPr>
        <w:t>M</w:t>
      </w:r>
      <w:r w:rsidR="0021072C" w:rsidRPr="002626B4">
        <w:rPr>
          <w:rFonts w:ascii="Cambria" w:hAnsi="Cambria" w:cs="Times New Roman"/>
          <w:b/>
          <w:color w:val="0070C0"/>
          <w:sz w:val="28"/>
          <w:szCs w:val="28"/>
          <w:lang w:val="en-US"/>
        </w:rPr>
        <w:t>anagement of mandibular premo</w:t>
      </w:r>
      <w:r w:rsidR="00CF0BA9">
        <w:rPr>
          <w:rFonts w:ascii="Cambria" w:hAnsi="Cambria" w:cs="Times New Roman"/>
          <w:b/>
          <w:color w:val="0070C0"/>
          <w:sz w:val="28"/>
          <w:szCs w:val="28"/>
          <w:lang w:val="en-US"/>
        </w:rPr>
        <w:t xml:space="preserve">lars with aberrant root canals : </w:t>
      </w:r>
      <w:r w:rsidR="002626B4">
        <w:rPr>
          <w:rFonts w:ascii="Cambria" w:hAnsi="Cambria" w:cs="Times New Roman"/>
          <w:b/>
          <w:color w:val="0070C0"/>
          <w:sz w:val="28"/>
          <w:szCs w:val="28"/>
          <w:lang w:val="en-US"/>
        </w:rPr>
        <w:t xml:space="preserve">         A</w:t>
      </w:r>
      <w:r w:rsidR="0021072C" w:rsidRPr="002626B4">
        <w:rPr>
          <w:rFonts w:ascii="Cambria" w:hAnsi="Cambria" w:cs="Times New Roman"/>
          <w:b/>
          <w:color w:val="0070C0"/>
          <w:sz w:val="28"/>
          <w:szCs w:val="28"/>
          <w:lang w:val="en-US"/>
        </w:rPr>
        <w:t xml:space="preserve"> case series</w:t>
      </w:r>
      <w:bookmarkStart w:id="0" w:name="_GoBack"/>
      <w:bookmarkEnd w:id="0"/>
    </w:p>
    <w:p w14:paraId="5F9389A0" w14:textId="148F74C2" w:rsidR="002962BE" w:rsidRPr="002626B4" w:rsidRDefault="002962BE" w:rsidP="002626B4">
      <w:pPr>
        <w:spacing w:line="360" w:lineRule="auto"/>
        <w:jc w:val="center"/>
        <w:rPr>
          <w:rFonts w:ascii="Cambria" w:hAnsi="Cambria" w:cs="Times New Roman"/>
          <w:b/>
          <w:sz w:val="18"/>
          <w:szCs w:val="18"/>
        </w:rPr>
      </w:pPr>
      <w:r w:rsidRPr="002626B4">
        <w:rPr>
          <w:rFonts w:ascii="Cambria" w:hAnsi="Cambria" w:cs="Times New Roman"/>
          <w:b/>
          <w:sz w:val="18"/>
          <w:szCs w:val="18"/>
          <w:vertAlign w:val="superscript"/>
        </w:rPr>
        <w:t>1</w:t>
      </w:r>
      <w:r w:rsidRPr="002626B4">
        <w:rPr>
          <w:rFonts w:ascii="Cambria" w:hAnsi="Cambria" w:cs="Times New Roman"/>
          <w:b/>
          <w:sz w:val="18"/>
          <w:szCs w:val="18"/>
        </w:rPr>
        <w:t xml:space="preserve">Aditya Pidaparthi, </w:t>
      </w:r>
      <w:r w:rsidRPr="002626B4">
        <w:rPr>
          <w:rFonts w:ascii="Cambria" w:hAnsi="Cambria" w:cs="Times New Roman"/>
          <w:b/>
          <w:sz w:val="18"/>
          <w:szCs w:val="18"/>
          <w:vertAlign w:val="superscript"/>
        </w:rPr>
        <w:t>2</w:t>
      </w:r>
      <w:r w:rsidRPr="002626B4">
        <w:rPr>
          <w:rFonts w:ascii="Cambria" w:hAnsi="Cambria" w:cs="Times New Roman"/>
          <w:b/>
          <w:sz w:val="18"/>
          <w:szCs w:val="18"/>
        </w:rPr>
        <w:t xml:space="preserve">Darshana Patel, </w:t>
      </w:r>
      <w:r w:rsidRPr="002626B4">
        <w:rPr>
          <w:rFonts w:ascii="Cambria" w:hAnsi="Cambria" w:cs="Times New Roman"/>
          <w:b/>
          <w:sz w:val="18"/>
          <w:szCs w:val="18"/>
          <w:vertAlign w:val="superscript"/>
        </w:rPr>
        <w:t>3</w:t>
      </w:r>
      <w:r w:rsidRPr="002626B4">
        <w:rPr>
          <w:rFonts w:ascii="Cambria" w:hAnsi="Cambria" w:cs="Times New Roman"/>
          <w:b/>
          <w:sz w:val="18"/>
          <w:szCs w:val="18"/>
        </w:rPr>
        <w:t>Dr. Nupur Dhanak,</w:t>
      </w:r>
      <w:r w:rsidRPr="002626B4">
        <w:rPr>
          <w:rFonts w:ascii="Cambria" w:hAnsi="Cambria" w:cs="Times New Roman"/>
          <w:b/>
          <w:sz w:val="18"/>
          <w:szCs w:val="18"/>
          <w:vertAlign w:val="superscript"/>
        </w:rPr>
        <w:t>4</w:t>
      </w:r>
      <w:r w:rsidRPr="002626B4">
        <w:rPr>
          <w:rFonts w:ascii="Cambria" w:hAnsi="Cambria" w:cs="Times New Roman"/>
          <w:b/>
          <w:sz w:val="18"/>
          <w:szCs w:val="18"/>
        </w:rPr>
        <w:t xml:space="preserve">Nitika Disodia, </w:t>
      </w:r>
      <w:r w:rsidRPr="002626B4">
        <w:rPr>
          <w:rFonts w:ascii="Cambria" w:hAnsi="Cambria" w:cs="Times New Roman"/>
          <w:b/>
          <w:sz w:val="18"/>
          <w:szCs w:val="18"/>
          <w:vertAlign w:val="superscript"/>
        </w:rPr>
        <w:t>5</w:t>
      </w:r>
      <w:r w:rsidRPr="002626B4">
        <w:rPr>
          <w:rFonts w:ascii="Cambria" w:hAnsi="Cambria" w:cs="Times New Roman"/>
          <w:b/>
          <w:sz w:val="18"/>
          <w:szCs w:val="18"/>
        </w:rPr>
        <w:t>Dr. Geeta Asthana,</w:t>
      </w:r>
    </w:p>
    <w:p w14:paraId="0B80AF6B" w14:textId="3A1399A4" w:rsidR="002962BE" w:rsidRPr="002626B4" w:rsidRDefault="002962BE" w:rsidP="002626B4">
      <w:pPr>
        <w:spacing w:line="360" w:lineRule="auto"/>
        <w:jc w:val="center"/>
        <w:rPr>
          <w:rFonts w:ascii="Cambria" w:hAnsi="Cambria" w:cs="Times New Roman"/>
          <w:b/>
          <w:sz w:val="18"/>
          <w:szCs w:val="18"/>
        </w:rPr>
      </w:pPr>
      <w:r w:rsidRPr="002626B4">
        <w:rPr>
          <w:rFonts w:ascii="Cambria" w:hAnsi="Cambria" w:cs="Times New Roman"/>
          <w:b/>
          <w:sz w:val="18"/>
          <w:szCs w:val="18"/>
          <w:vertAlign w:val="superscript"/>
        </w:rPr>
        <w:t>6</w:t>
      </w:r>
      <w:r w:rsidRPr="002626B4">
        <w:rPr>
          <w:rFonts w:ascii="Cambria" w:hAnsi="Cambria" w:cs="Times New Roman"/>
          <w:b/>
          <w:sz w:val="18"/>
          <w:szCs w:val="18"/>
        </w:rPr>
        <w:t>Dr Abhishek Parmar</w:t>
      </w:r>
    </w:p>
    <w:p w14:paraId="2E9C89A0" w14:textId="77777777" w:rsidR="00832A48" w:rsidRDefault="00832A48" w:rsidP="002626B4">
      <w:pPr>
        <w:spacing w:line="360" w:lineRule="auto"/>
        <w:jc w:val="center"/>
        <w:rPr>
          <w:rFonts w:ascii="Cambria" w:hAnsi="Cambria" w:cs="Arial"/>
          <w:sz w:val="18"/>
          <w:szCs w:val="18"/>
          <w:shd w:val="clear" w:color="auto" w:fill="FFFFFF"/>
        </w:rPr>
      </w:pPr>
    </w:p>
    <w:p w14:paraId="14FD9704" w14:textId="22A3635C" w:rsidR="002962BE" w:rsidRPr="00CF0BA9" w:rsidRDefault="002962BE" w:rsidP="00CF0BA9">
      <w:pPr>
        <w:spacing w:line="360" w:lineRule="auto"/>
        <w:jc w:val="center"/>
        <w:rPr>
          <w:rFonts w:ascii="Cambria" w:hAnsi="Cambria" w:cs="Arial"/>
          <w:sz w:val="18"/>
          <w:szCs w:val="18"/>
          <w:shd w:val="clear" w:color="auto" w:fill="FFFFFF"/>
        </w:rPr>
      </w:pPr>
      <w:r w:rsidRPr="00832A48">
        <w:rPr>
          <w:rFonts w:ascii="Cambria" w:hAnsi="Cambria" w:cs="Arial"/>
          <w:sz w:val="18"/>
          <w:szCs w:val="18"/>
          <w:shd w:val="clear" w:color="auto" w:fill="FFFFFF"/>
        </w:rPr>
        <w:t xml:space="preserve">Department of   </w:t>
      </w:r>
      <w:r w:rsidR="00CF0BA9" w:rsidRPr="00CF0BA9">
        <w:rPr>
          <w:rFonts w:ascii="Cambria" w:hAnsi="Cambria" w:cs="Arial"/>
          <w:sz w:val="18"/>
          <w:szCs w:val="18"/>
          <w:shd w:val="clear" w:color="auto" w:fill="FFFFFF"/>
        </w:rPr>
        <w:t>Conservative Dentistry and</w:t>
      </w:r>
      <w:r w:rsidR="00CF0BA9">
        <w:rPr>
          <w:rFonts w:ascii="Cambria" w:hAnsi="Cambria" w:cs="Arial"/>
          <w:sz w:val="18"/>
          <w:szCs w:val="18"/>
          <w:shd w:val="clear" w:color="auto" w:fill="FFFFFF"/>
        </w:rPr>
        <w:t xml:space="preserve"> </w:t>
      </w:r>
      <w:r w:rsidR="00CF0BA9" w:rsidRPr="00CF0BA9">
        <w:rPr>
          <w:rFonts w:ascii="Cambria" w:hAnsi="Cambria" w:cs="Arial"/>
          <w:sz w:val="18"/>
          <w:szCs w:val="18"/>
          <w:shd w:val="clear" w:color="auto" w:fill="FFFFFF"/>
        </w:rPr>
        <w:t>Endodontic</w:t>
      </w:r>
      <w:r w:rsidR="00CF0BA9">
        <w:rPr>
          <w:rFonts w:ascii="Cambria" w:hAnsi="Cambria" w:cs="Arial"/>
          <w:sz w:val="18"/>
          <w:szCs w:val="18"/>
          <w:shd w:val="clear" w:color="auto" w:fill="FFFFFF"/>
        </w:rPr>
        <w:t>,</w:t>
      </w:r>
      <w:r w:rsidR="00832A48">
        <w:rPr>
          <w:rFonts w:ascii="Cambria" w:hAnsi="Cambria" w:cs="Arial"/>
          <w:sz w:val="18"/>
          <w:szCs w:val="18"/>
          <w:shd w:val="clear" w:color="auto" w:fill="FFFFFF"/>
        </w:rPr>
        <w:t xml:space="preserve"> </w:t>
      </w:r>
      <w:r w:rsidRPr="00832A48">
        <w:rPr>
          <w:rFonts w:ascii="Cambria" w:hAnsi="Cambria" w:cs="Times New Roman"/>
          <w:bCs/>
          <w:sz w:val="18"/>
          <w:szCs w:val="18"/>
        </w:rPr>
        <w:t xml:space="preserve">Govt.Dental College and Hospital Ahmedabad, </w:t>
      </w:r>
      <w:r w:rsidR="00832A48" w:rsidRPr="00832A48">
        <w:rPr>
          <w:rFonts w:ascii="Cambria" w:hAnsi="Cambria" w:cs="Times New Roman"/>
          <w:bCs/>
          <w:sz w:val="18"/>
          <w:szCs w:val="18"/>
        </w:rPr>
        <w:t>Gujarat</w:t>
      </w:r>
    </w:p>
    <w:p w14:paraId="5F9739FC" w14:textId="1A000452" w:rsidR="002962BE" w:rsidRDefault="002962BE" w:rsidP="002626B4">
      <w:pPr>
        <w:spacing w:line="360" w:lineRule="auto"/>
        <w:jc w:val="center"/>
        <w:rPr>
          <w:rFonts w:ascii="Cambria" w:hAnsi="Cambria"/>
          <w:sz w:val="18"/>
          <w:szCs w:val="18"/>
        </w:rPr>
      </w:pPr>
      <w:r w:rsidRPr="00832A48">
        <w:rPr>
          <w:rFonts w:ascii="Cambria" w:hAnsi="Cambria"/>
          <w:sz w:val="18"/>
          <w:szCs w:val="18"/>
        </w:rPr>
        <w:t>Corresponding author:</w:t>
      </w:r>
      <w:r w:rsidR="00CF0BA9" w:rsidRPr="00CF0BA9">
        <w:t xml:space="preserve"> </w:t>
      </w:r>
      <w:r w:rsidR="00D21CBC" w:rsidRPr="00D21CBC">
        <w:rPr>
          <w:rFonts w:ascii="Cambria" w:hAnsi="Cambria"/>
          <w:sz w:val="18"/>
          <w:szCs w:val="18"/>
        </w:rPr>
        <w:t>Dr. Nupur Dhanak</w:t>
      </w:r>
    </w:p>
    <w:p w14:paraId="62EFFEFF" w14:textId="77777777" w:rsidR="00CF0BA9" w:rsidRPr="00832A48" w:rsidRDefault="00CF0BA9" w:rsidP="002626B4">
      <w:pPr>
        <w:spacing w:line="360" w:lineRule="auto"/>
        <w:jc w:val="center"/>
        <w:rPr>
          <w:rFonts w:ascii="Cambria" w:hAnsi="Cambria" w:cs="Times New Roman"/>
          <w:sz w:val="18"/>
          <w:szCs w:val="18"/>
          <w:u w:val="single"/>
        </w:rPr>
      </w:pPr>
    </w:p>
    <w:p w14:paraId="6E4681C7" w14:textId="5F12CCD0" w:rsidR="000F03E1" w:rsidRPr="00CF0BA9" w:rsidRDefault="00CF0BA9" w:rsidP="0021072C">
      <w:pPr>
        <w:spacing w:line="360" w:lineRule="auto"/>
        <w:jc w:val="both"/>
        <w:rPr>
          <w:rFonts w:ascii="Times New Roman" w:hAnsi="Times New Roman" w:cs="Times New Roman"/>
          <w:sz w:val="20"/>
          <w:szCs w:val="20"/>
          <w:lang w:val="en-US"/>
        </w:rPr>
      </w:pPr>
      <w:r>
        <w:rPr>
          <w:noProof/>
          <w:lang w:eastAsia="en-IN"/>
        </w:rPr>
        <mc:AlternateContent>
          <mc:Choice Requires="wps">
            <w:drawing>
              <wp:anchor distT="0" distB="0" distL="114300" distR="114300" simplePos="0" relativeHeight="251662336" behindDoc="0" locked="0" layoutInCell="1" allowOverlap="1" wp14:anchorId="25364BA9" wp14:editId="64D44088">
                <wp:simplePos x="0" y="0"/>
                <wp:positionH relativeFrom="column">
                  <wp:posOffset>0</wp:posOffset>
                </wp:positionH>
                <wp:positionV relativeFrom="paragraph">
                  <wp:posOffset>0</wp:posOffset>
                </wp:positionV>
                <wp:extent cx="1828800" cy="1828800"/>
                <wp:effectExtent l="0" t="0" r="19050" b="27305"/>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2">
                            <a:lumMod val="40000"/>
                            <a:lumOff val="60000"/>
                          </a:schemeClr>
                        </a:solidFill>
                        <a:ln w="6350">
                          <a:solidFill>
                            <a:prstClr val="black"/>
                          </a:solidFill>
                        </a:ln>
                        <a:effectLst/>
                      </wps:spPr>
                      <wps:txbx>
                        <w:txbxContent>
                          <w:p w14:paraId="435C55B2" w14:textId="77777777" w:rsidR="00CF0BA9" w:rsidRPr="0021072C" w:rsidRDefault="00CF0BA9" w:rsidP="0021072C">
                            <w:pPr>
                              <w:spacing w:line="360" w:lineRule="auto"/>
                              <w:jc w:val="both"/>
                              <w:rPr>
                                <w:rFonts w:ascii="Times New Roman" w:hAnsi="Times New Roman" w:cs="Times New Roman"/>
                                <w:b/>
                                <w:sz w:val="20"/>
                                <w:szCs w:val="20"/>
                                <w:lang w:val="en-US"/>
                              </w:rPr>
                            </w:pPr>
                            <w:r w:rsidRPr="0021072C">
                              <w:rPr>
                                <w:rFonts w:ascii="Times New Roman" w:hAnsi="Times New Roman" w:cs="Times New Roman"/>
                                <w:b/>
                                <w:sz w:val="20"/>
                                <w:szCs w:val="20"/>
                                <w:lang w:val="en-US"/>
                              </w:rPr>
                              <w:t xml:space="preserve">Abstract: </w:t>
                            </w:r>
                          </w:p>
                          <w:p w14:paraId="48505898" w14:textId="77777777" w:rsidR="00CF0BA9" w:rsidRPr="0021072C" w:rsidRDefault="00CF0BA9" w:rsidP="0021072C">
                            <w:pPr>
                              <w:spacing w:line="360" w:lineRule="auto"/>
                              <w:jc w:val="both"/>
                              <w:rPr>
                                <w:rFonts w:ascii="Times New Roman" w:eastAsia="Times New Roman" w:hAnsi="Times New Roman" w:cs="Times New Roman"/>
                                <w:sz w:val="18"/>
                                <w:szCs w:val="18"/>
                                <w:lang w:eastAsia="en-GB"/>
                              </w:rPr>
                            </w:pPr>
                            <w:r w:rsidRPr="0021072C">
                              <w:rPr>
                                <w:rFonts w:ascii="Times New Roman" w:hAnsi="Times New Roman" w:cs="Times New Roman"/>
                                <w:sz w:val="18"/>
                                <w:szCs w:val="18"/>
                                <w:lang w:val="en-US"/>
                              </w:rPr>
                              <w:t>Mandibular premolars are the teeth with one of the most complicated root and root canal anatomy, it is essential to carefully evaluate anatomic variations to ensure adequate cleaning of root canal system.</w:t>
                            </w:r>
                            <w:r w:rsidRPr="0021072C">
                              <w:rPr>
                                <w:rFonts w:ascii="Times New Roman" w:hAnsi="Times New Roman" w:cs="Times New Roman"/>
                                <w:color w:val="2E2E2E"/>
                                <w:sz w:val="18"/>
                                <w:szCs w:val="18"/>
                              </w:rPr>
                              <w:t xml:space="preserve"> </w:t>
                            </w:r>
                            <w:r w:rsidRPr="0021072C">
                              <w:rPr>
                                <w:rFonts w:ascii="Times New Roman" w:hAnsi="Times New Roman" w:cs="Times New Roman"/>
                                <w:sz w:val="18"/>
                                <w:szCs w:val="18"/>
                                <w:lang w:val="en-US"/>
                              </w:rPr>
                              <w:t>This case Series addresses endodontic management of 4 mandibular premolars with different anatomic variations identified via clinical and radiographic examination. This article helps us to diversify our knowledge about possible anatomic variations in mandibular premolars.</w:t>
                            </w:r>
                          </w:p>
                          <w:p w14:paraId="4D638B45" w14:textId="77777777" w:rsidR="00CF0BA9" w:rsidRPr="00D0218E" w:rsidRDefault="00CF0BA9" w:rsidP="00D0218E">
                            <w:pPr>
                              <w:spacing w:line="360" w:lineRule="auto"/>
                              <w:jc w:val="both"/>
                              <w:rPr>
                                <w:rFonts w:ascii="Times New Roman" w:hAnsi="Times New Roman" w:cs="Times New Roman"/>
                                <w:b/>
                                <w:sz w:val="18"/>
                                <w:szCs w:val="18"/>
                                <w:lang w:val="en-US"/>
                              </w:rPr>
                            </w:pPr>
                            <w:r w:rsidRPr="0021072C">
                              <w:rPr>
                                <w:rFonts w:ascii="Times New Roman" w:hAnsi="Times New Roman" w:cs="Times New Roman"/>
                                <w:b/>
                                <w:sz w:val="18"/>
                                <w:szCs w:val="18"/>
                                <w:lang w:val="en-US"/>
                              </w:rPr>
                              <w:t>Keywords:</w:t>
                            </w:r>
                            <w:r w:rsidRPr="0021072C">
                              <w:rPr>
                                <w:rFonts w:ascii="Times New Roman" w:hAnsi="Times New Roman" w:cs="Times New Roman"/>
                                <w:sz w:val="18"/>
                                <w:szCs w:val="18"/>
                                <w:lang w:val="en-US"/>
                              </w:rPr>
                              <w:t xml:space="preserve"> Anatomic variations, Mandibular first premolar, Mandibular second premolar, Vertucci’s type V, Vertucci’s type III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" fillcolor="#f7caac [1301]" strokeweight=".5pt">
                <v:textbox style="mso-fit-shape-to-text:t">
                  <w:txbxContent>
                    <w:p w14:paraId="435C55B2" w14:textId="77777777" w:rsidR="00CF0BA9" w:rsidRPr="0021072C" w:rsidRDefault="00CF0BA9" w:rsidP="0021072C">
                      <w:pPr>
                        <w:spacing w:line="360" w:lineRule="auto"/>
                        <w:jc w:val="both"/>
                        <w:rPr>
                          <w:rFonts w:ascii="Times New Roman" w:hAnsi="Times New Roman" w:cs="Times New Roman"/>
                          <w:b/>
                          <w:sz w:val="20"/>
                          <w:szCs w:val="20"/>
                          <w:lang w:val="en-US"/>
                        </w:rPr>
                      </w:pPr>
                      <w:r w:rsidRPr="0021072C">
                        <w:rPr>
                          <w:rFonts w:ascii="Times New Roman" w:hAnsi="Times New Roman" w:cs="Times New Roman"/>
                          <w:b/>
                          <w:sz w:val="20"/>
                          <w:szCs w:val="20"/>
                          <w:lang w:val="en-US"/>
                        </w:rPr>
                        <w:t xml:space="preserve">Abstract: </w:t>
                      </w:r>
                    </w:p>
                    <w:p w14:paraId="48505898" w14:textId="77777777" w:rsidR="00CF0BA9" w:rsidRPr="0021072C" w:rsidRDefault="00CF0BA9" w:rsidP="0021072C">
                      <w:pPr>
                        <w:spacing w:line="360" w:lineRule="auto"/>
                        <w:jc w:val="both"/>
                        <w:rPr>
                          <w:rFonts w:ascii="Times New Roman" w:eastAsia="Times New Roman" w:hAnsi="Times New Roman" w:cs="Times New Roman"/>
                          <w:sz w:val="18"/>
                          <w:szCs w:val="18"/>
                          <w:lang w:eastAsia="en-GB"/>
                        </w:rPr>
                      </w:pPr>
                      <w:r w:rsidRPr="0021072C">
                        <w:rPr>
                          <w:rFonts w:ascii="Times New Roman" w:hAnsi="Times New Roman" w:cs="Times New Roman"/>
                          <w:sz w:val="18"/>
                          <w:szCs w:val="18"/>
                          <w:lang w:val="en-US"/>
                        </w:rPr>
                        <w:t>Mandibular premolars are the teeth with one of the most complicated root and root canal anatomy, it is essential to carefully evaluate anatomic variations to ensure adequate cleaning of root canal system.</w:t>
                      </w:r>
                      <w:r w:rsidRPr="0021072C">
                        <w:rPr>
                          <w:rFonts w:ascii="Times New Roman" w:hAnsi="Times New Roman" w:cs="Times New Roman"/>
                          <w:color w:val="2E2E2E"/>
                          <w:sz w:val="18"/>
                          <w:szCs w:val="18"/>
                        </w:rPr>
                        <w:t xml:space="preserve"> </w:t>
                      </w:r>
                      <w:r w:rsidRPr="0021072C">
                        <w:rPr>
                          <w:rFonts w:ascii="Times New Roman" w:hAnsi="Times New Roman" w:cs="Times New Roman"/>
                          <w:sz w:val="18"/>
                          <w:szCs w:val="18"/>
                          <w:lang w:val="en-US"/>
                        </w:rPr>
                        <w:t>This case Series addresses endodontic management of 4 mandibular premolars with different anatomic variations identified via clinical and radiographic examination. This article helps us to diversify our knowledge about possible anatomic variations in mandibular premolars.</w:t>
                      </w:r>
                    </w:p>
                    <w:p w14:paraId="4D638B45" w14:textId="77777777" w:rsidR="00CF0BA9" w:rsidRPr="00D0218E" w:rsidRDefault="00CF0BA9" w:rsidP="00D0218E">
                      <w:pPr>
                        <w:spacing w:line="360" w:lineRule="auto"/>
                        <w:jc w:val="both"/>
                        <w:rPr>
                          <w:rFonts w:ascii="Times New Roman" w:hAnsi="Times New Roman" w:cs="Times New Roman"/>
                          <w:b/>
                          <w:sz w:val="18"/>
                          <w:szCs w:val="18"/>
                          <w:lang w:val="en-US"/>
                        </w:rPr>
                      </w:pPr>
                      <w:r w:rsidRPr="0021072C">
                        <w:rPr>
                          <w:rFonts w:ascii="Times New Roman" w:hAnsi="Times New Roman" w:cs="Times New Roman"/>
                          <w:b/>
                          <w:sz w:val="18"/>
                          <w:szCs w:val="18"/>
                          <w:lang w:val="en-US"/>
                        </w:rPr>
                        <w:t>Keywords:</w:t>
                      </w:r>
                      <w:r w:rsidRPr="0021072C">
                        <w:rPr>
                          <w:rFonts w:ascii="Times New Roman" w:hAnsi="Times New Roman" w:cs="Times New Roman"/>
                          <w:sz w:val="18"/>
                          <w:szCs w:val="18"/>
                          <w:lang w:val="en-US"/>
                        </w:rPr>
                        <w:t xml:space="preserve"> Anatomic variations, Mandibular first premolar, Mandibular second premolar, Vertucci’s type V, Vertucci’s type III</w:t>
                      </w:r>
                    </w:p>
                  </w:txbxContent>
                </v:textbox>
                <w10:wrap type="square"/>
              </v:shape>
            </w:pict>
          </mc:Fallback>
        </mc:AlternateContent>
      </w:r>
      <w:r w:rsidR="009E536D" w:rsidRPr="0021072C">
        <w:rPr>
          <w:rFonts w:ascii="Times New Roman" w:hAnsi="Times New Roman" w:cs="Times New Roman"/>
          <w:b/>
          <w:sz w:val="20"/>
          <w:szCs w:val="20"/>
          <w:lang w:val="en-US"/>
        </w:rPr>
        <w:t>Introduction:</w:t>
      </w:r>
    </w:p>
    <w:p w14:paraId="44B72012" w14:textId="3D92A3E2" w:rsidR="000175D9" w:rsidRPr="0021072C" w:rsidRDefault="003F036B" w:rsidP="0021072C">
      <w:pPr>
        <w:spacing w:line="360" w:lineRule="auto"/>
        <w:jc w:val="both"/>
        <w:rPr>
          <w:rFonts w:ascii="Times New Roman" w:hAnsi="Times New Roman" w:cs="Times New Roman"/>
          <w:sz w:val="20"/>
          <w:szCs w:val="20"/>
          <w:lang w:val="en-US"/>
        </w:rPr>
      </w:pPr>
      <w:r w:rsidRPr="0021072C">
        <w:rPr>
          <w:rFonts w:ascii="Tahoma" w:hAnsi="Tahoma" w:cs="Tahoma"/>
          <w:sz w:val="20"/>
          <w:szCs w:val="20"/>
          <w:lang w:val="en-US"/>
        </w:rPr>
        <w:t>﻿</w:t>
      </w:r>
      <w:r w:rsidR="00002319" w:rsidRPr="0021072C">
        <w:rPr>
          <w:rFonts w:ascii="Tahoma" w:hAnsi="Tahoma" w:cs="Tahoma"/>
          <w:sz w:val="20"/>
          <w:szCs w:val="20"/>
          <w:lang w:val="en-US"/>
        </w:rPr>
        <w:t>﻿</w:t>
      </w:r>
      <w:r w:rsidR="00E56ABE" w:rsidRPr="0021072C">
        <w:rPr>
          <w:rFonts w:ascii="Times New Roman" w:hAnsi="Times New Roman" w:cs="Times New Roman"/>
          <w:sz w:val="20"/>
          <w:szCs w:val="20"/>
          <w:lang w:val="en-US"/>
        </w:rPr>
        <w:t>S</w:t>
      </w:r>
      <w:r w:rsidR="008C5227" w:rsidRPr="0021072C">
        <w:rPr>
          <w:rFonts w:ascii="Times New Roman" w:hAnsi="Times New Roman" w:cs="Times New Roman"/>
          <w:sz w:val="20"/>
          <w:szCs w:val="20"/>
          <w:lang w:val="en-US"/>
        </w:rPr>
        <w:t>uccess</w:t>
      </w:r>
      <w:r w:rsidR="00E56ABE" w:rsidRPr="0021072C">
        <w:rPr>
          <w:rFonts w:ascii="Times New Roman" w:hAnsi="Times New Roman" w:cs="Times New Roman"/>
          <w:sz w:val="20"/>
          <w:szCs w:val="20"/>
          <w:lang w:val="en-US"/>
        </w:rPr>
        <w:t xml:space="preserve"> of</w:t>
      </w:r>
      <w:r w:rsidR="008C5227" w:rsidRPr="0021072C">
        <w:rPr>
          <w:rFonts w:ascii="Times New Roman" w:hAnsi="Times New Roman" w:cs="Times New Roman"/>
          <w:sz w:val="20"/>
          <w:szCs w:val="20"/>
          <w:lang w:val="en-US"/>
        </w:rPr>
        <w:t xml:space="preserve"> root</w:t>
      </w:r>
      <w:r w:rsidR="00DF58DA" w:rsidRPr="0021072C">
        <w:rPr>
          <w:rFonts w:ascii="Times New Roman" w:hAnsi="Times New Roman" w:cs="Times New Roman"/>
          <w:sz w:val="20"/>
          <w:szCs w:val="20"/>
          <w:lang w:val="en-US"/>
        </w:rPr>
        <w:t xml:space="preserve"> </w:t>
      </w:r>
      <w:r w:rsidR="008C5227" w:rsidRPr="0021072C">
        <w:rPr>
          <w:rFonts w:ascii="Times New Roman" w:hAnsi="Times New Roman" w:cs="Times New Roman"/>
          <w:sz w:val="20"/>
          <w:szCs w:val="20"/>
          <w:lang w:val="en-US"/>
        </w:rPr>
        <w:t>canal therapy depends on the th</w:t>
      </w:r>
      <w:r w:rsidR="00DF58DA" w:rsidRPr="0021072C">
        <w:rPr>
          <w:rFonts w:ascii="Times New Roman" w:hAnsi="Times New Roman" w:cs="Times New Roman"/>
          <w:sz w:val="20"/>
          <w:szCs w:val="20"/>
          <w:lang w:val="en-US"/>
        </w:rPr>
        <w:t>o</w:t>
      </w:r>
      <w:r w:rsidR="008C5227" w:rsidRPr="0021072C">
        <w:rPr>
          <w:rFonts w:ascii="Times New Roman" w:hAnsi="Times New Roman" w:cs="Times New Roman"/>
          <w:sz w:val="20"/>
          <w:szCs w:val="20"/>
          <w:lang w:val="en-US"/>
        </w:rPr>
        <w:t xml:space="preserve">rough cleaning and debridement of the </w:t>
      </w:r>
      <w:r w:rsidR="00775CF1" w:rsidRPr="0021072C">
        <w:rPr>
          <w:rFonts w:ascii="Times New Roman" w:hAnsi="Times New Roman" w:cs="Times New Roman"/>
          <w:sz w:val="20"/>
          <w:szCs w:val="20"/>
          <w:lang w:val="en-US"/>
        </w:rPr>
        <w:t xml:space="preserve">root canal </w:t>
      </w:r>
      <w:r w:rsidR="00A25993" w:rsidRPr="0021072C">
        <w:rPr>
          <w:rFonts w:ascii="Times New Roman" w:hAnsi="Times New Roman" w:cs="Times New Roman"/>
          <w:sz w:val="20"/>
          <w:szCs w:val="20"/>
          <w:lang w:val="en-US"/>
        </w:rPr>
        <w:t>s</w:t>
      </w:r>
      <w:r w:rsidR="00775CF1" w:rsidRPr="0021072C">
        <w:rPr>
          <w:rFonts w:ascii="Times New Roman" w:hAnsi="Times New Roman" w:cs="Times New Roman"/>
          <w:sz w:val="20"/>
          <w:szCs w:val="20"/>
          <w:lang w:val="en-US"/>
        </w:rPr>
        <w:t>ystem.</w:t>
      </w:r>
      <w:r w:rsidR="00966B1F" w:rsidRPr="0021072C">
        <w:rPr>
          <w:rFonts w:ascii="Times New Roman" w:hAnsi="Times New Roman" w:cs="Times New Roman"/>
          <w:sz w:val="20"/>
          <w:szCs w:val="20"/>
          <w:lang w:val="en-US"/>
        </w:rPr>
        <w:t xml:space="preserve"> </w:t>
      </w:r>
      <w:r w:rsidR="00A25993" w:rsidRPr="0021072C">
        <w:rPr>
          <w:rFonts w:ascii="Times New Roman" w:hAnsi="Times New Roman" w:cs="Times New Roman"/>
          <w:sz w:val="20"/>
          <w:szCs w:val="20"/>
          <w:lang w:val="en-US"/>
        </w:rPr>
        <w:t>I</w:t>
      </w:r>
      <w:r w:rsidR="008779E9" w:rsidRPr="0021072C">
        <w:rPr>
          <w:rFonts w:ascii="Times New Roman" w:hAnsi="Times New Roman" w:cs="Times New Roman"/>
          <w:sz w:val="20"/>
          <w:szCs w:val="20"/>
          <w:lang w:val="en-US"/>
        </w:rPr>
        <w:t>nability to recognize any additional root canal will cause flare ups during or after treatment and eventual failure of root canal treatment</w:t>
      </w:r>
      <w:r w:rsidR="00A25993" w:rsidRPr="0021072C">
        <w:rPr>
          <w:rFonts w:ascii="Times New Roman" w:hAnsi="Times New Roman" w:cs="Times New Roman"/>
          <w:sz w:val="20"/>
          <w:szCs w:val="20"/>
          <w:lang w:val="en-US"/>
        </w:rPr>
        <w:t>.</w:t>
      </w:r>
      <w:r w:rsidR="00966B1F" w:rsidRPr="0021072C">
        <w:rPr>
          <w:rFonts w:ascii="Times New Roman" w:hAnsi="Times New Roman" w:cs="Times New Roman"/>
          <w:sz w:val="20"/>
          <w:szCs w:val="20"/>
          <w:lang w:val="en-US"/>
        </w:rPr>
        <w:t xml:space="preserve"> </w:t>
      </w:r>
      <w:r w:rsidR="00463BE5" w:rsidRPr="0021072C">
        <w:rPr>
          <w:rFonts w:ascii="Times New Roman" w:hAnsi="Times New Roman" w:cs="Times New Roman"/>
          <w:sz w:val="20"/>
          <w:szCs w:val="20"/>
          <w:lang w:val="en-US"/>
        </w:rPr>
        <w:t>S</w:t>
      </w:r>
      <w:r w:rsidR="00C22EBB" w:rsidRPr="0021072C">
        <w:rPr>
          <w:rFonts w:ascii="Times New Roman" w:hAnsi="Times New Roman" w:cs="Times New Roman"/>
          <w:sz w:val="20"/>
          <w:szCs w:val="20"/>
          <w:lang w:val="en-US"/>
        </w:rPr>
        <w:t>o,</w:t>
      </w:r>
      <w:r w:rsidR="00966B1F" w:rsidRPr="0021072C">
        <w:rPr>
          <w:rFonts w:ascii="Times New Roman" w:hAnsi="Times New Roman" w:cs="Times New Roman"/>
          <w:sz w:val="20"/>
          <w:szCs w:val="20"/>
          <w:lang w:val="en-US"/>
        </w:rPr>
        <w:t xml:space="preserve"> </w:t>
      </w:r>
      <w:r w:rsidR="00463BE5" w:rsidRPr="0021072C">
        <w:rPr>
          <w:rFonts w:ascii="Times New Roman" w:hAnsi="Times New Roman" w:cs="Times New Roman"/>
          <w:sz w:val="20"/>
          <w:szCs w:val="20"/>
          <w:lang w:val="en-US"/>
        </w:rPr>
        <w:t>t</w:t>
      </w:r>
      <w:r w:rsidR="00C22EBB" w:rsidRPr="0021072C">
        <w:rPr>
          <w:rFonts w:ascii="Times New Roman" w:hAnsi="Times New Roman" w:cs="Times New Roman"/>
          <w:sz w:val="20"/>
          <w:szCs w:val="20"/>
          <w:lang w:val="en-US"/>
        </w:rPr>
        <w:t>horough clinical and radiographic evaluation of the root canal system should be done prior to treatment to evaluate any anatomical variation</w:t>
      </w:r>
      <w:r w:rsidR="00463BE5" w:rsidRPr="0021072C">
        <w:rPr>
          <w:rFonts w:ascii="Times New Roman" w:hAnsi="Times New Roman" w:cs="Times New Roman"/>
          <w:sz w:val="20"/>
          <w:szCs w:val="20"/>
          <w:lang w:val="en-US"/>
        </w:rPr>
        <w:t>.</w:t>
      </w:r>
      <w:r w:rsidR="0021072C">
        <w:rPr>
          <w:rFonts w:ascii="Times New Roman" w:hAnsi="Times New Roman" w:cs="Times New Roman"/>
          <w:sz w:val="20"/>
          <w:szCs w:val="20"/>
          <w:lang w:val="en-US"/>
        </w:rPr>
        <w:t xml:space="preserve"> </w:t>
      </w:r>
      <w:r w:rsidRPr="0021072C">
        <w:rPr>
          <w:rFonts w:ascii="Times New Roman" w:hAnsi="Times New Roman" w:cs="Times New Roman"/>
          <w:sz w:val="20"/>
          <w:szCs w:val="20"/>
          <w:lang w:val="en-US"/>
        </w:rPr>
        <w:t>Mandibular premolars may show wide variations in root canal anatomy and</w:t>
      </w:r>
      <w:r w:rsidR="009B709C" w:rsidRPr="0021072C">
        <w:rPr>
          <w:rFonts w:ascii="Times New Roman" w:hAnsi="Times New Roman" w:cs="Times New Roman"/>
          <w:sz w:val="20"/>
          <w:szCs w:val="20"/>
          <w:lang w:val="en-US"/>
        </w:rPr>
        <w:t xml:space="preserve"> </w:t>
      </w:r>
      <w:r w:rsidRPr="0021072C">
        <w:rPr>
          <w:rFonts w:ascii="Times New Roman" w:hAnsi="Times New Roman" w:cs="Times New Roman"/>
          <w:sz w:val="20"/>
          <w:szCs w:val="20"/>
          <w:lang w:val="en-US"/>
        </w:rPr>
        <w:t>morphology</w:t>
      </w:r>
      <w:r w:rsidR="00207DE7" w:rsidRPr="0021072C">
        <w:rPr>
          <w:rFonts w:ascii="Times New Roman" w:hAnsi="Times New Roman" w:cs="Times New Roman"/>
          <w:sz w:val="20"/>
          <w:szCs w:val="20"/>
          <w:vertAlign w:val="superscript"/>
          <w:lang w:val="en-US"/>
        </w:rPr>
        <w:t>[</w:t>
      </w:r>
      <w:r w:rsidR="00604220" w:rsidRPr="0021072C">
        <w:rPr>
          <w:rStyle w:val="FootnoteReference"/>
          <w:rFonts w:ascii="Times New Roman" w:hAnsi="Times New Roman" w:cs="Times New Roman"/>
          <w:sz w:val="20"/>
          <w:szCs w:val="20"/>
          <w:lang w:val="en-US"/>
        </w:rPr>
        <w:footnoteReference w:id="1"/>
      </w:r>
      <w:r w:rsidR="00207DE7" w:rsidRPr="0021072C">
        <w:rPr>
          <w:rFonts w:ascii="Times New Roman" w:hAnsi="Times New Roman" w:cs="Times New Roman"/>
          <w:sz w:val="20"/>
          <w:szCs w:val="20"/>
          <w:vertAlign w:val="superscript"/>
          <w:lang w:val="en-US"/>
        </w:rPr>
        <w:t>]</w:t>
      </w:r>
      <w:r w:rsidR="00DF58DA" w:rsidRPr="0021072C">
        <w:rPr>
          <w:rFonts w:ascii="Times New Roman" w:hAnsi="Times New Roman" w:cs="Times New Roman"/>
          <w:sz w:val="20"/>
          <w:szCs w:val="20"/>
          <w:lang w:val="en-US"/>
        </w:rPr>
        <w:t>.</w:t>
      </w:r>
      <w:r w:rsidR="00775CF1" w:rsidRPr="0021072C">
        <w:rPr>
          <w:rFonts w:ascii="Times New Roman" w:hAnsi="Times New Roman" w:cs="Times New Roman"/>
          <w:sz w:val="20"/>
          <w:szCs w:val="20"/>
          <w:lang w:val="en-US"/>
        </w:rPr>
        <w:t xml:space="preserve"> </w:t>
      </w:r>
      <w:r w:rsidR="008779E9" w:rsidRPr="0021072C">
        <w:rPr>
          <w:rFonts w:ascii="Times New Roman" w:hAnsi="Times New Roman" w:cs="Times New Roman"/>
          <w:sz w:val="20"/>
          <w:szCs w:val="20"/>
          <w:lang w:val="en-US"/>
        </w:rPr>
        <w:t>They are the</w:t>
      </w:r>
      <w:r w:rsidR="00775CF1" w:rsidRPr="0021072C">
        <w:rPr>
          <w:rFonts w:ascii="Times New Roman" w:hAnsi="Times New Roman" w:cs="Times New Roman"/>
          <w:sz w:val="20"/>
          <w:szCs w:val="20"/>
          <w:lang w:val="en-US"/>
        </w:rPr>
        <w:t xml:space="preserve"> most complicated teeth concerning endodontic treatment</w:t>
      </w:r>
      <w:r w:rsidR="005375DF" w:rsidRPr="0021072C">
        <w:rPr>
          <w:rFonts w:ascii="Times New Roman" w:hAnsi="Times New Roman" w:cs="Times New Roman"/>
          <w:sz w:val="20"/>
          <w:szCs w:val="20"/>
          <w:lang w:val="en-US"/>
        </w:rPr>
        <w:t xml:space="preserve">. High failure rate of 11.45 % has been reported </w:t>
      </w:r>
      <w:r w:rsidR="00463BE5" w:rsidRPr="0021072C">
        <w:rPr>
          <w:rFonts w:ascii="Times New Roman" w:hAnsi="Times New Roman" w:cs="Times New Roman"/>
          <w:sz w:val="20"/>
          <w:szCs w:val="20"/>
          <w:lang w:val="en-US"/>
        </w:rPr>
        <w:t>in mandibular first premolars</w:t>
      </w:r>
      <w:r w:rsidR="00207DE7" w:rsidRPr="0021072C">
        <w:rPr>
          <w:rFonts w:ascii="Times New Roman" w:hAnsi="Times New Roman" w:cs="Times New Roman"/>
          <w:sz w:val="20"/>
          <w:szCs w:val="20"/>
          <w:vertAlign w:val="superscript"/>
          <w:lang w:val="en-US"/>
        </w:rPr>
        <w:t>[</w:t>
      </w:r>
      <w:r w:rsidR="00463BE5" w:rsidRPr="0021072C">
        <w:rPr>
          <w:rFonts w:ascii="Times New Roman" w:hAnsi="Times New Roman" w:cs="Times New Roman"/>
          <w:sz w:val="20"/>
          <w:szCs w:val="20"/>
          <w:vertAlign w:val="superscript"/>
          <w:lang w:val="en-US"/>
        </w:rPr>
        <w:t>13</w:t>
      </w:r>
      <w:r w:rsidR="00207DE7" w:rsidRPr="0021072C">
        <w:rPr>
          <w:rFonts w:ascii="Times New Roman" w:hAnsi="Times New Roman" w:cs="Times New Roman"/>
          <w:sz w:val="20"/>
          <w:szCs w:val="20"/>
          <w:vertAlign w:val="superscript"/>
          <w:lang w:val="en-US"/>
        </w:rPr>
        <w:t>]</w:t>
      </w:r>
      <w:r w:rsidR="00B6677B" w:rsidRPr="0021072C">
        <w:rPr>
          <w:rFonts w:ascii="Times New Roman" w:hAnsi="Times New Roman" w:cs="Times New Roman"/>
          <w:sz w:val="20"/>
          <w:szCs w:val="20"/>
          <w:vertAlign w:val="superscript"/>
          <w:lang w:val="en-US"/>
        </w:rPr>
        <w:t>.</w:t>
      </w:r>
      <w:r w:rsidR="00FB516F" w:rsidRPr="0021072C">
        <w:rPr>
          <w:rFonts w:ascii="Times New Roman" w:hAnsi="Times New Roman" w:cs="Times New Roman"/>
          <w:sz w:val="20"/>
          <w:szCs w:val="20"/>
          <w:lang w:val="en-US"/>
        </w:rPr>
        <w:t xml:space="preserve"> </w:t>
      </w:r>
      <w:r w:rsidR="009B709C" w:rsidRPr="0021072C">
        <w:rPr>
          <w:rFonts w:ascii="Times New Roman" w:hAnsi="Times New Roman" w:cs="Times New Roman"/>
          <w:sz w:val="20"/>
          <w:szCs w:val="20"/>
          <w:lang w:val="en-US"/>
        </w:rPr>
        <w:t>Studies</w:t>
      </w:r>
      <w:r w:rsidR="00FE58B1" w:rsidRPr="0021072C">
        <w:rPr>
          <w:rFonts w:ascii="Times New Roman" w:hAnsi="Times New Roman" w:cs="Times New Roman"/>
          <w:sz w:val="20"/>
          <w:szCs w:val="20"/>
          <w:lang w:val="en-US"/>
        </w:rPr>
        <w:t xml:space="preserve"> have</w:t>
      </w:r>
      <w:r w:rsidR="00D14F61" w:rsidRPr="0021072C">
        <w:rPr>
          <w:rFonts w:ascii="Times New Roman" w:hAnsi="Times New Roman" w:cs="Times New Roman"/>
          <w:sz w:val="20"/>
          <w:szCs w:val="20"/>
          <w:lang w:val="en-US"/>
        </w:rPr>
        <w:t xml:space="preserve"> reported 98% of the first premolars </w:t>
      </w:r>
      <w:r w:rsidR="00C22EBB" w:rsidRPr="0021072C">
        <w:rPr>
          <w:rFonts w:ascii="Times New Roman" w:hAnsi="Times New Roman" w:cs="Times New Roman"/>
          <w:sz w:val="20"/>
          <w:szCs w:val="20"/>
          <w:lang w:val="en-US"/>
        </w:rPr>
        <w:t xml:space="preserve">having </w:t>
      </w:r>
      <w:r w:rsidR="00D14F61" w:rsidRPr="0021072C">
        <w:rPr>
          <w:rFonts w:ascii="Times New Roman" w:hAnsi="Times New Roman" w:cs="Times New Roman"/>
          <w:sz w:val="20"/>
          <w:szCs w:val="20"/>
          <w:lang w:val="en-US"/>
        </w:rPr>
        <w:t>single-root, 1.8% as having two roots, 0.2% with three roots,</w:t>
      </w:r>
      <w:r w:rsidR="009B709C" w:rsidRPr="0021072C">
        <w:rPr>
          <w:rFonts w:ascii="Times New Roman" w:hAnsi="Times New Roman" w:cs="Times New Roman"/>
          <w:sz w:val="20"/>
          <w:szCs w:val="20"/>
          <w:lang w:val="en-US"/>
        </w:rPr>
        <w:t xml:space="preserve"> </w:t>
      </w:r>
      <w:r w:rsidR="00D14F61" w:rsidRPr="0021072C">
        <w:rPr>
          <w:rFonts w:ascii="Times New Roman" w:hAnsi="Times New Roman" w:cs="Times New Roman"/>
          <w:sz w:val="20"/>
          <w:szCs w:val="20"/>
          <w:lang w:val="en-US"/>
        </w:rPr>
        <w:t>and the rare presence of four roots in less than 0.1% of cases</w:t>
      </w:r>
      <w:r w:rsidR="008C5227" w:rsidRPr="0021072C">
        <w:rPr>
          <w:rFonts w:ascii="Times New Roman" w:hAnsi="Times New Roman" w:cs="Times New Roman"/>
          <w:sz w:val="20"/>
          <w:szCs w:val="20"/>
          <w:lang w:val="en-US"/>
        </w:rPr>
        <w:t>.</w:t>
      </w:r>
      <w:r w:rsidR="00B6677B" w:rsidRPr="0021072C">
        <w:rPr>
          <w:rFonts w:ascii="Times New Roman" w:hAnsi="Times New Roman" w:cs="Times New Roman"/>
          <w:sz w:val="20"/>
          <w:szCs w:val="20"/>
          <w:lang w:val="en-US"/>
        </w:rPr>
        <w:t xml:space="preserve"> </w:t>
      </w:r>
      <w:r w:rsidR="004C4576" w:rsidRPr="0021072C">
        <w:rPr>
          <w:rFonts w:ascii="Times New Roman" w:hAnsi="Times New Roman" w:cs="Times New Roman"/>
          <w:sz w:val="20"/>
          <w:szCs w:val="20"/>
          <w:lang w:val="en-US"/>
        </w:rPr>
        <w:t>Studies done by Vertucci</w:t>
      </w:r>
      <w:r w:rsidR="008C5227" w:rsidRPr="0021072C">
        <w:rPr>
          <w:rFonts w:ascii="Times New Roman" w:hAnsi="Times New Roman" w:cs="Times New Roman"/>
          <w:sz w:val="20"/>
          <w:szCs w:val="20"/>
          <w:lang w:val="en-US"/>
        </w:rPr>
        <w:t xml:space="preserve"> also reported 74% cases of mandibular first premolar with single canal, 25.5% cases with two canals and 0.5%</w:t>
      </w:r>
      <w:r w:rsidR="00966B1F" w:rsidRPr="0021072C">
        <w:rPr>
          <w:rFonts w:ascii="Times New Roman" w:hAnsi="Times New Roman" w:cs="Times New Roman"/>
          <w:sz w:val="20"/>
          <w:szCs w:val="20"/>
          <w:lang w:val="en-US"/>
        </w:rPr>
        <w:t xml:space="preserve"> </w:t>
      </w:r>
      <w:r w:rsidR="008C5227" w:rsidRPr="0021072C">
        <w:rPr>
          <w:rFonts w:ascii="Times New Roman" w:hAnsi="Times New Roman" w:cs="Times New Roman"/>
          <w:sz w:val="20"/>
          <w:szCs w:val="20"/>
          <w:lang w:val="en-US"/>
        </w:rPr>
        <w:t>cases with 3 canals.</w:t>
      </w:r>
      <w:r w:rsidR="008264EF" w:rsidRPr="0021072C">
        <w:rPr>
          <w:rFonts w:ascii="Times New Roman" w:hAnsi="Times New Roman" w:cs="Times New Roman"/>
          <w:sz w:val="20"/>
          <w:szCs w:val="20"/>
          <w:vertAlign w:val="superscript"/>
          <w:lang w:val="en-US"/>
        </w:rPr>
        <w:t>[</w:t>
      </w:r>
      <w:r w:rsidR="00402057" w:rsidRPr="0021072C">
        <w:rPr>
          <w:rFonts w:ascii="Times New Roman" w:hAnsi="Times New Roman" w:cs="Times New Roman"/>
          <w:sz w:val="20"/>
          <w:szCs w:val="20"/>
          <w:vertAlign w:val="superscript"/>
          <w:lang w:val="en-US"/>
        </w:rPr>
        <w:t>12</w:t>
      </w:r>
      <w:r w:rsidR="008264EF" w:rsidRPr="0021072C">
        <w:rPr>
          <w:rFonts w:ascii="Times New Roman" w:hAnsi="Times New Roman" w:cs="Times New Roman"/>
          <w:sz w:val="20"/>
          <w:szCs w:val="20"/>
          <w:vertAlign w:val="superscript"/>
          <w:lang w:val="en-US"/>
        </w:rPr>
        <w:t>]</w:t>
      </w:r>
      <w:r w:rsidR="009B709C" w:rsidRPr="0021072C">
        <w:rPr>
          <w:rFonts w:ascii="Times New Roman" w:hAnsi="Times New Roman" w:cs="Times New Roman"/>
          <w:sz w:val="20"/>
          <w:szCs w:val="20"/>
          <w:vertAlign w:val="superscript"/>
          <w:lang w:val="en-US"/>
        </w:rPr>
        <w:t xml:space="preserve"> </w:t>
      </w:r>
      <w:r w:rsidR="00C22EBB" w:rsidRPr="0021072C">
        <w:rPr>
          <w:rFonts w:ascii="Times New Roman" w:hAnsi="Times New Roman" w:cs="Times New Roman"/>
          <w:sz w:val="20"/>
          <w:szCs w:val="20"/>
          <w:lang w:val="en-US"/>
        </w:rPr>
        <w:t>The frequency of mandibular second premolars with single canal is 88.4%,</w:t>
      </w:r>
      <w:r w:rsidR="00966B1F" w:rsidRPr="0021072C">
        <w:rPr>
          <w:rFonts w:ascii="Times New Roman" w:hAnsi="Times New Roman" w:cs="Times New Roman"/>
          <w:sz w:val="20"/>
          <w:szCs w:val="20"/>
          <w:lang w:val="en-US"/>
        </w:rPr>
        <w:t xml:space="preserve"> </w:t>
      </w:r>
      <w:r w:rsidR="00C22EBB" w:rsidRPr="0021072C">
        <w:rPr>
          <w:rFonts w:ascii="Times New Roman" w:hAnsi="Times New Roman" w:cs="Times New Roman"/>
          <w:sz w:val="20"/>
          <w:szCs w:val="20"/>
          <w:lang w:val="en-US"/>
        </w:rPr>
        <w:t>11.2% with 2 canals &amp; three root canals ranges between 0 and 0.4%.</w:t>
      </w:r>
      <w:sdt>
        <w:sdtPr>
          <w:rPr>
            <w:rFonts w:ascii="Times New Roman" w:hAnsi="Times New Roman" w:cs="Times New Roman"/>
            <w:color w:val="000000"/>
            <w:sz w:val="20"/>
            <w:szCs w:val="20"/>
            <w:lang w:val="en-US"/>
          </w:rPr>
          <w:tag w:val="MENDELEY_CITATION_v3_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"/>
          <w:id w:val="-244422882"/>
          <w:placeholder>
            <w:docPart w:val="2E2A726731902843939FE09454106ED7"/>
          </w:placeholder>
        </w:sdtPr>
        <w:sdtEndPr/>
        <w:sdtContent>
          <w:r w:rsidR="00C22EBB" w:rsidRPr="0021072C">
            <w:rPr>
              <w:rFonts w:ascii="Times New Roman" w:hAnsi="Times New Roman" w:cs="Times New Roman"/>
              <w:color w:val="000000"/>
              <w:sz w:val="20"/>
              <w:szCs w:val="20"/>
              <w:lang w:val="en-US"/>
            </w:rPr>
            <w:t>(Al-Fouzan, 2001)</w:t>
          </w:r>
        </w:sdtContent>
      </w:sdt>
      <w:r w:rsidR="00C22EBB" w:rsidRPr="0021072C">
        <w:rPr>
          <w:rFonts w:ascii="Times New Roman" w:hAnsi="Times New Roman" w:cs="Times New Roman"/>
          <w:sz w:val="20"/>
          <w:szCs w:val="20"/>
          <w:lang w:val="en-US"/>
        </w:rPr>
        <w:t>. Zillich &amp; Dowson (1973), have reported mandibular second premolars with three canals.</w:t>
      </w:r>
      <w:r w:rsidR="00C22EBB" w:rsidRPr="0021072C">
        <w:rPr>
          <w:rFonts w:ascii="Times New Roman" w:hAnsi="Times New Roman" w:cs="Times New Roman"/>
          <w:sz w:val="20"/>
          <w:szCs w:val="20"/>
        </w:rPr>
        <w:t xml:space="preserve"> </w:t>
      </w:r>
      <w:r w:rsidRPr="0021072C">
        <w:rPr>
          <w:rFonts w:ascii="Times New Roman" w:hAnsi="Times New Roman" w:cs="Times New Roman"/>
          <w:sz w:val="20"/>
          <w:szCs w:val="20"/>
          <w:lang w:val="en-US"/>
        </w:rPr>
        <w:t>The incidence of a mandibular second premolar having three or four canals</w:t>
      </w:r>
      <w:r w:rsidR="009B709C" w:rsidRPr="0021072C">
        <w:rPr>
          <w:rFonts w:ascii="Times New Roman" w:hAnsi="Times New Roman" w:cs="Times New Roman"/>
          <w:sz w:val="20"/>
          <w:szCs w:val="20"/>
          <w:lang w:val="en-US"/>
        </w:rPr>
        <w:t xml:space="preserve"> </w:t>
      </w:r>
      <w:r w:rsidR="005375DF" w:rsidRPr="0021072C">
        <w:rPr>
          <w:rFonts w:ascii="Times New Roman" w:hAnsi="Times New Roman" w:cs="Times New Roman"/>
          <w:sz w:val="20"/>
          <w:szCs w:val="20"/>
          <w:lang w:val="en-US"/>
        </w:rPr>
        <w:t>is rare.</w:t>
      </w:r>
      <w:r w:rsidR="00B6677B" w:rsidRPr="0021072C">
        <w:rPr>
          <w:rFonts w:ascii="Times New Roman" w:hAnsi="Times New Roman" w:cs="Times New Roman"/>
          <w:sz w:val="20"/>
          <w:szCs w:val="20"/>
          <w:lang w:val="en-US"/>
        </w:rPr>
        <w:t xml:space="preserve"> </w:t>
      </w:r>
      <w:r w:rsidR="008C5227" w:rsidRPr="0021072C">
        <w:rPr>
          <w:rFonts w:ascii="Times New Roman" w:hAnsi="Times New Roman" w:cs="Times New Roman"/>
          <w:sz w:val="20"/>
          <w:szCs w:val="20"/>
          <w:lang w:val="en-US"/>
        </w:rPr>
        <w:t>T</w:t>
      </w:r>
      <w:r w:rsidR="009B709C" w:rsidRPr="0021072C">
        <w:rPr>
          <w:rFonts w:ascii="Times New Roman" w:hAnsi="Times New Roman" w:cs="Times New Roman"/>
          <w:sz w:val="20"/>
          <w:szCs w:val="20"/>
          <w:lang w:val="en-US"/>
        </w:rPr>
        <w:t xml:space="preserve">he present article reports successful nonsurgical management of </w:t>
      </w:r>
      <w:r w:rsidR="008C5227" w:rsidRPr="0021072C">
        <w:rPr>
          <w:rFonts w:ascii="Times New Roman" w:hAnsi="Times New Roman" w:cs="Times New Roman"/>
          <w:sz w:val="20"/>
          <w:szCs w:val="20"/>
          <w:lang w:val="en-US"/>
        </w:rPr>
        <w:t>4</w:t>
      </w:r>
      <w:r w:rsidR="009B709C" w:rsidRPr="0021072C">
        <w:rPr>
          <w:rFonts w:ascii="Times New Roman" w:hAnsi="Times New Roman" w:cs="Times New Roman"/>
          <w:sz w:val="20"/>
          <w:szCs w:val="20"/>
          <w:lang w:val="en-US"/>
        </w:rPr>
        <w:t xml:space="preserve"> mandibular premolars with unusual morphology</w:t>
      </w:r>
      <w:r w:rsidR="00FE58B1" w:rsidRPr="0021072C">
        <w:rPr>
          <w:rFonts w:ascii="Times New Roman" w:hAnsi="Times New Roman" w:cs="Times New Roman"/>
          <w:sz w:val="20"/>
          <w:szCs w:val="20"/>
          <w:lang w:val="en-US"/>
        </w:rPr>
        <w:t>.</w:t>
      </w:r>
    </w:p>
    <w:p w14:paraId="0F94C767" w14:textId="77777777" w:rsidR="002626B4" w:rsidRDefault="002626B4" w:rsidP="0021072C">
      <w:pPr>
        <w:spacing w:line="360" w:lineRule="auto"/>
        <w:jc w:val="both"/>
        <w:rPr>
          <w:rFonts w:ascii="Times New Roman" w:hAnsi="Times New Roman" w:cs="Times New Roman"/>
          <w:b/>
          <w:sz w:val="20"/>
          <w:szCs w:val="20"/>
          <w:lang w:val="en-US"/>
        </w:rPr>
      </w:pPr>
    </w:p>
    <w:p w14:paraId="59B27C34" w14:textId="13320B31" w:rsidR="002626B4" w:rsidRDefault="00CF0BA9" w:rsidP="0021072C">
      <w:pPr>
        <w:spacing w:line="360" w:lineRule="auto"/>
        <w:jc w:val="both"/>
        <w:rPr>
          <w:rFonts w:ascii="Times New Roman" w:hAnsi="Times New Roman" w:cs="Times New Roman"/>
          <w:b/>
          <w:sz w:val="20"/>
          <w:szCs w:val="20"/>
          <w:lang w:val="en-US"/>
        </w:rPr>
      </w:pPr>
      <w:r>
        <w:rPr>
          <w:rFonts w:ascii="Times New Roman" w:hAnsi="Times New Roman" w:cs="Times New Roman"/>
          <w:b/>
          <w:noProof/>
          <w:sz w:val="20"/>
          <w:szCs w:val="20"/>
          <w:lang w:eastAsia="en-IN"/>
        </w:rPr>
        <mc:AlternateContent>
          <mc:Choice Requires="wps">
            <w:drawing>
              <wp:anchor distT="0" distB="0" distL="114300" distR="114300" simplePos="0" relativeHeight="251663360" behindDoc="0" locked="0" layoutInCell="1" allowOverlap="1" wp14:anchorId="01E4203C" wp14:editId="236739EE">
                <wp:simplePos x="0" y="0"/>
                <wp:positionH relativeFrom="column">
                  <wp:posOffset>0</wp:posOffset>
                </wp:positionH>
                <wp:positionV relativeFrom="paragraph">
                  <wp:posOffset>39804</wp:posOffset>
                </wp:positionV>
                <wp:extent cx="5816278" cy="1169043"/>
                <wp:effectExtent l="0" t="0" r="13335" b="12065"/>
                <wp:wrapNone/>
                <wp:docPr id="8" name="Text Box 8"/>
                <wp:cNvGraphicFramePr/>
                <a:graphic xmlns:a="http://schemas.openxmlformats.org/drawingml/2006/main">
                  <a:graphicData uri="http://schemas.microsoft.com/office/word/2010/wordprocessingShape">
                    <wps:wsp>
                      <wps:cNvSpPr txBox="1"/>
                      <wps:spPr>
                        <a:xfrm>
                          <a:off x="0" y="0"/>
                          <a:ext cx="5816278" cy="1169043"/>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27FE17" w14:textId="77777777" w:rsidR="00CF0BA9" w:rsidRDefault="00CF0BA9">
                            <w:pPr>
                              <w:rPr>
                                <w:rFonts w:ascii="Cambria" w:hAnsi="Cambria"/>
                                <w:sz w:val="40"/>
                                <w:szCs w:val="40"/>
                                <w:lang w:val="en-US"/>
                              </w:rPr>
                            </w:pPr>
                          </w:p>
                          <w:p w14:paraId="1A85C967" w14:textId="4A262512" w:rsidR="00CF0BA9" w:rsidRPr="00CF0BA9" w:rsidRDefault="00CF0BA9">
                            <w:pPr>
                              <w:rPr>
                                <w:rFonts w:ascii="Cambria" w:hAnsi="Cambria"/>
                                <w:b/>
                                <w:sz w:val="40"/>
                                <w:szCs w:val="40"/>
                                <w:lang w:val="en-US"/>
                              </w:rPr>
                            </w:pPr>
                            <w:r>
                              <w:rPr>
                                <w:rFonts w:ascii="Cambria" w:hAnsi="Cambria"/>
                                <w:b/>
                                <w:sz w:val="40"/>
                                <w:szCs w:val="40"/>
                                <w:lang w:val="en-US"/>
                              </w:rPr>
                              <w:t xml:space="preserve">          </w:t>
                            </w:r>
                            <w:r w:rsidRPr="00CF0BA9">
                              <w:rPr>
                                <w:rFonts w:ascii="Cambria" w:hAnsi="Cambria"/>
                                <w:b/>
                                <w:sz w:val="40"/>
                                <w:szCs w:val="40"/>
                                <w:lang w:val="en-US"/>
                              </w:rPr>
                              <w:t xml:space="preserve">JGHCH is now indexed in Citation Index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7" type="#_x0000_t202" style="position:absolute;left:0;text-align:left;margin-left:0;margin-top:3.15pt;width:457.95pt;height:92.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" fillcolor="#bdd6ee [1304]" strokeweight=".5pt">
                <v:textbox>
                  <w:txbxContent>
                    <w:p w14:paraId="7B27FE17" w14:textId="77777777" w:rsidR="00CF0BA9" w:rsidRDefault="00CF0BA9">
                      <w:pPr>
                        <w:rPr>
                          <w:rFonts w:ascii="Cambria" w:hAnsi="Cambria"/>
                          <w:sz w:val="40"/>
                          <w:szCs w:val="40"/>
                          <w:lang w:val="en-US"/>
                        </w:rPr>
                      </w:pPr>
                    </w:p>
                    <w:p w14:paraId="1A85C967" w14:textId="4A262512" w:rsidR="00CF0BA9" w:rsidRPr="00CF0BA9" w:rsidRDefault="00CF0BA9">
                      <w:pPr>
                        <w:rPr>
                          <w:rFonts w:ascii="Cambria" w:hAnsi="Cambria"/>
                          <w:b/>
                          <w:sz w:val="40"/>
                          <w:szCs w:val="40"/>
                          <w:lang w:val="en-US"/>
                        </w:rPr>
                      </w:pPr>
                      <w:r>
                        <w:rPr>
                          <w:rFonts w:ascii="Cambria" w:hAnsi="Cambria"/>
                          <w:b/>
                          <w:sz w:val="40"/>
                          <w:szCs w:val="40"/>
                          <w:lang w:val="en-US"/>
                        </w:rPr>
                        <w:t xml:space="preserve">          </w:t>
                      </w:r>
                      <w:r w:rsidRPr="00CF0BA9">
                        <w:rPr>
                          <w:rFonts w:ascii="Cambria" w:hAnsi="Cambria"/>
                          <w:b/>
                          <w:sz w:val="40"/>
                          <w:szCs w:val="40"/>
                          <w:lang w:val="en-US"/>
                        </w:rPr>
                        <w:t xml:space="preserve">JGHCH is now indexed in Citation Index </w:t>
                      </w:r>
                    </w:p>
                  </w:txbxContent>
                </v:textbox>
              </v:shape>
            </w:pict>
          </mc:Fallback>
        </mc:AlternateContent>
      </w:r>
    </w:p>
    <w:p w14:paraId="2F53C32A" w14:textId="77777777" w:rsidR="002626B4" w:rsidRDefault="002626B4" w:rsidP="0021072C">
      <w:pPr>
        <w:spacing w:line="360" w:lineRule="auto"/>
        <w:jc w:val="both"/>
        <w:rPr>
          <w:rFonts w:ascii="Times New Roman" w:hAnsi="Times New Roman" w:cs="Times New Roman"/>
          <w:b/>
          <w:sz w:val="20"/>
          <w:szCs w:val="20"/>
          <w:lang w:val="en-US"/>
        </w:rPr>
      </w:pPr>
    </w:p>
    <w:p w14:paraId="3B72E7CB" w14:textId="77777777" w:rsidR="002626B4" w:rsidRDefault="002626B4" w:rsidP="0021072C">
      <w:pPr>
        <w:spacing w:line="360" w:lineRule="auto"/>
        <w:jc w:val="both"/>
        <w:rPr>
          <w:rFonts w:ascii="Times New Roman" w:hAnsi="Times New Roman" w:cs="Times New Roman"/>
          <w:b/>
          <w:sz w:val="20"/>
          <w:szCs w:val="20"/>
          <w:lang w:val="en-US"/>
        </w:rPr>
      </w:pPr>
    </w:p>
    <w:p w14:paraId="42331FCD" w14:textId="77777777" w:rsidR="002626B4" w:rsidRDefault="002626B4" w:rsidP="0021072C">
      <w:pPr>
        <w:spacing w:line="360" w:lineRule="auto"/>
        <w:jc w:val="both"/>
        <w:rPr>
          <w:rFonts w:ascii="Times New Roman" w:hAnsi="Times New Roman" w:cs="Times New Roman"/>
          <w:b/>
          <w:sz w:val="20"/>
          <w:szCs w:val="20"/>
          <w:lang w:val="en-US"/>
        </w:rPr>
      </w:pPr>
    </w:p>
    <w:p w14:paraId="3E57D922" w14:textId="77777777" w:rsidR="002626B4" w:rsidRDefault="002626B4" w:rsidP="0021072C">
      <w:pPr>
        <w:spacing w:line="360" w:lineRule="auto"/>
        <w:jc w:val="both"/>
        <w:rPr>
          <w:rFonts w:ascii="Times New Roman" w:hAnsi="Times New Roman" w:cs="Times New Roman"/>
          <w:b/>
          <w:sz w:val="20"/>
          <w:szCs w:val="20"/>
          <w:lang w:val="en-US"/>
        </w:rPr>
      </w:pPr>
    </w:p>
    <w:p w14:paraId="5DA0FF42" w14:textId="24BBD937" w:rsidR="00AB000B" w:rsidRPr="0021072C" w:rsidRDefault="00402057" w:rsidP="0021072C">
      <w:pPr>
        <w:spacing w:line="360" w:lineRule="auto"/>
        <w:jc w:val="both"/>
        <w:rPr>
          <w:rFonts w:ascii="Times New Roman" w:hAnsi="Times New Roman" w:cs="Times New Roman"/>
          <w:b/>
          <w:sz w:val="20"/>
          <w:szCs w:val="20"/>
          <w:lang w:val="en-US"/>
        </w:rPr>
      </w:pPr>
      <w:r w:rsidRPr="0021072C">
        <w:rPr>
          <w:rFonts w:ascii="Times New Roman" w:hAnsi="Times New Roman" w:cs="Times New Roman"/>
          <w:b/>
          <w:sz w:val="20"/>
          <w:szCs w:val="20"/>
          <w:lang w:val="en-US"/>
        </w:rPr>
        <w:t xml:space="preserve">Case </w:t>
      </w:r>
      <w:r w:rsidR="00CF0BA9" w:rsidRPr="0021072C">
        <w:rPr>
          <w:rFonts w:ascii="Times New Roman" w:hAnsi="Times New Roman" w:cs="Times New Roman"/>
          <w:b/>
          <w:sz w:val="20"/>
          <w:szCs w:val="20"/>
          <w:lang w:val="en-US"/>
        </w:rPr>
        <w:t>Report:</w:t>
      </w:r>
      <w:r w:rsidR="00CF0BA9">
        <w:rPr>
          <w:rFonts w:ascii="Times New Roman" w:hAnsi="Times New Roman" w:cs="Times New Roman"/>
          <w:b/>
          <w:sz w:val="20"/>
          <w:szCs w:val="20"/>
          <w:lang w:val="en-US"/>
        </w:rPr>
        <w:t xml:space="preserve"> </w:t>
      </w:r>
    </w:p>
    <w:p w14:paraId="0EF717ED" w14:textId="6D5347AD" w:rsidR="004C4576" w:rsidRPr="0021072C" w:rsidRDefault="00207DE7" w:rsidP="0021072C">
      <w:pPr>
        <w:spacing w:line="360" w:lineRule="auto"/>
        <w:jc w:val="both"/>
        <w:rPr>
          <w:rFonts w:ascii="Times New Roman" w:hAnsi="Times New Roman" w:cs="Times New Roman"/>
          <w:b/>
          <w:sz w:val="20"/>
          <w:szCs w:val="20"/>
          <w:lang w:val="en-US"/>
        </w:rPr>
      </w:pPr>
      <w:r w:rsidRPr="0021072C">
        <w:rPr>
          <w:rFonts w:ascii="Times New Roman" w:hAnsi="Times New Roman" w:cs="Times New Roman"/>
          <w:b/>
          <w:sz w:val="20"/>
          <w:szCs w:val="20"/>
          <w:lang w:val="en-US"/>
        </w:rPr>
        <w:t>C</w:t>
      </w:r>
      <w:r w:rsidR="005221F0" w:rsidRPr="0021072C">
        <w:rPr>
          <w:rFonts w:ascii="Times New Roman" w:hAnsi="Times New Roman" w:cs="Times New Roman"/>
          <w:b/>
          <w:sz w:val="20"/>
          <w:szCs w:val="20"/>
          <w:lang w:val="en-US"/>
        </w:rPr>
        <w:t>ase 1:</w:t>
      </w:r>
      <w:r w:rsidR="0074738F" w:rsidRPr="0021072C">
        <w:rPr>
          <w:rFonts w:ascii="Times New Roman" w:hAnsi="Times New Roman" w:cs="Times New Roman"/>
          <w:b/>
          <w:sz w:val="20"/>
          <w:szCs w:val="20"/>
          <w:lang w:val="en-US"/>
        </w:rPr>
        <w:t xml:space="preserve"> </w:t>
      </w:r>
    </w:p>
    <w:p w14:paraId="63ADD58A" w14:textId="569A36A3" w:rsidR="00D65F61" w:rsidRPr="0021072C" w:rsidRDefault="00D65F61" w:rsidP="0021072C">
      <w:pPr>
        <w:pStyle w:val="Caption"/>
        <w:spacing w:after="0" w:line="360" w:lineRule="auto"/>
        <w:rPr>
          <w:rFonts w:ascii="Times New Roman" w:hAnsi="Times New Roman" w:cs="Times New Roman"/>
          <w:sz w:val="20"/>
          <w:szCs w:val="20"/>
        </w:rPr>
      </w:pPr>
      <w:r w:rsidRPr="0021072C">
        <w:rPr>
          <w:rFonts w:ascii="Times New Roman" w:hAnsi="Times New Roman" w:cs="Times New Roman"/>
          <w:noProof/>
          <w:sz w:val="20"/>
          <w:szCs w:val="20"/>
          <w:lang w:eastAsia="en-IN"/>
        </w:rPr>
        <w:t xml:space="preserve"> </w:t>
      </w:r>
      <w:r w:rsidRPr="0021072C">
        <w:rPr>
          <w:rFonts w:ascii="Times New Roman" w:hAnsi="Times New Roman" w:cs="Times New Roman"/>
          <w:noProof/>
          <w:sz w:val="20"/>
          <w:szCs w:val="20"/>
          <w:lang w:eastAsia="en-IN"/>
        </w:rPr>
        <w:drawing>
          <wp:inline distT="0" distB="0" distL="0" distR="0" wp14:anchorId="0B51B43E" wp14:editId="2827514D">
            <wp:extent cx="3008063" cy="212238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3032642" cy="2139728"/>
                    </a:xfrm>
                    <a:prstGeom prst="rect">
                      <a:avLst/>
                    </a:prstGeom>
                  </pic:spPr>
                </pic:pic>
              </a:graphicData>
            </a:graphic>
          </wp:inline>
        </w:drawing>
      </w:r>
    </w:p>
    <w:p w14:paraId="26DC2578" w14:textId="2A0A6981" w:rsidR="00C23F7D" w:rsidRPr="0021072C" w:rsidRDefault="00CF0BA9" w:rsidP="0021072C">
      <w:pPr>
        <w:pStyle w:val="Caption"/>
        <w:spacing w:after="0" w:line="360" w:lineRule="auto"/>
        <w:rPr>
          <w:rFonts w:ascii="Times New Roman" w:hAnsi="Times New Roman" w:cs="Times New Roman"/>
          <w:i w:val="0"/>
          <w:iCs w:val="0"/>
          <w:color w:val="auto"/>
          <w:sz w:val="20"/>
          <w:szCs w:val="20"/>
        </w:rPr>
      </w:pPr>
      <w:r>
        <w:rPr>
          <w:rFonts w:ascii="Times New Roman" w:hAnsi="Times New Roman" w:cs="Times New Roman"/>
          <w:i w:val="0"/>
          <w:iCs w:val="0"/>
          <w:color w:val="auto"/>
          <w:sz w:val="20"/>
          <w:szCs w:val="20"/>
        </w:rPr>
        <w:t xml:space="preserve"> </w:t>
      </w:r>
      <w:r w:rsidR="000810CE" w:rsidRPr="0021072C">
        <w:rPr>
          <w:rFonts w:ascii="Times New Roman" w:hAnsi="Times New Roman" w:cs="Times New Roman"/>
          <w:i w:val="0"/>
          <w:iCs w:val="0"/>
          <w:color w:val="auto"/>
          <w:sz w:val="20"/>
          <w:szCs w:val="20"/>
        </w:rPr>
        <w:t xml:space="preserve">Figure </w:t>
      </w:r>
      <w:r w:rsidR="008264EF" w:rsidRPr="0021072C">
        <w:rPr>
          <w:rFonts w:ascii="Times New Roman" w:hAnsi="Times New Roman" w:cs="Times New Roman"/>
          <w:i w:val="0"/>
          <w:iCs w:val="0"/>
          <w:color w:val="auto"/>
          <w:sz w:val="20"/>
          <w:szCs w:val="20"/>
        </w:rPr>
        <w:t>1</w:t>
      </w:r>
      <w:r w:rsidR="0029434C" w:rsidRPr="0021072C">
        <w:rPr>
          <w:rFonts w:ascii="Times New Roman" w:hAnsi="Times New Roman" w:cs="Times New Roman"/>
          <w:i w:val="0"/>
          <w:iCs w:val="0"/>
          <w:color w:val="auto"/>
          <w:sz w:val="20"/>
          <w:szCs w:val="20"/>
        </w:rPr>
        <w:t>:</w:t>
      </w:r>
      <w:r w:rsidR="00D65F61" w:rsidRPr="0021072C">
        <w:rPr>
          <w:rFonts w:ascii="Times New Roman" w:hAnsi="Times New Roman" w:cs="Times New Roman"/>
          <w:i w:val="0"/>
          <w:iCs w:val="0"/>
          <w:color w:val="auto"/>
          <w:sz w:val="20"/>
          <w:szCs w:val="20"/>
        </w:rPr>
        <w:t xml:space="preserve"> </w:t>
      </w:r>
      <w:r w:rsidR="00207DE7" w:rsidRPr="0021072C">
        <w:rPr>
          <w:rFonts w:ascii="Times New Roman" w:hAnsi="Times New Roman" w:cs="Times New Roman"/>
          <w:i w:val="0"/>
          <w:iCs w:val="0"/>
          <w:color w:val="auto"/>
          <w:sz w:val="20"/>
          <w:szCs w:val="20"/>
        </w:rPr>
        <w:t xml:space="preserve"> </w:t>
      </w:r>
      <w:r w:rsidR="00D65F61" w:rsidRPr="0021072C">
        <w:rPr>
          <w:rFonts w:ascii="Times New Roman" w:hAnsi="Times New Roman" w:cs="Times New Roman"/>
          <w:i w:val="0"/>
          <w:iCs w:val="0"/>
          <w:color w:val="auto"/>
          <w:sz w:val="20"/>
          <w:szCs w:val="20"/>
        </w:rPr>
        <w:t>A</w:t>
      </w:r>
      <w:r w:rsidR="00207DE7" w:rsidRPr="0021072C">
        <w:rPr>
          <w:rFonts w:ascii="Times New Roman" w:hAnsi="Times New Roman" w:cs="Times New Roman"/>
          <w:i w:val="0"/>
          <w:iCs w:val="0"/>
          <w:color w:val="auto"/>
          <w:sz w:val="20"/>
          <w:szCs w:val="20"/>
        </w:rPr>
        <w:t>)</w:t>
      </w:r>
      <w:r w:rsidR="00D65F61" w:rsidRPr="0021072C">
        <w:rPr>
          <w:rFonts w:ascii="Times New Roman" w:hAnsi="Times New Roman" w:cs="Times New Roman"/>
          <w:i w:val="0"/>
          <w:iCs w:val="0"/>
          <w:color w:val="auto"/>
          <w:sz w:val="20"/>
          <w:szCs w:val="20"/>
        </w:rPr>
        <w:t xml:space="preserve">  preoperative x ray, B</w:t>
      </w:r>
      <w:r w:rsidR="00207DE7" w:rsidRPr="0021072C">
        <w:rPr>
          <w:rFonts w:ascii="Times New Roman" w:hAnsi="Times New Roman" w:cs="Times New Roman"/>
          <w:i w:val="0"/>
          <w:iCs w:val="0"/>
          <w:color w:val="auto"/>
          <w:sz w:val="20"/>
          <w:szCs w:val="20"/>
        </w:rPr>
        <w:t>)</w:t>
      </w:r>
      <w:r w:rsidR="00D65F61" w:rsidRPr="0021072C">
        <w:rPr>
          <w:rFonts w:ascii="Times New Roman" w:hAnsi="Times New Roman" w:cs="Times New Roman"/>
          <w:i w:val="0"/>
          <w:iCs w:val="0"/>
          <w:color w:val="auto"/>
          <w:sz w:val="20"/>
          <w:szCs w:val="20"/>
        </w:rPr>
        <w:t xml:space="preserve"> working length</w:t>
      </w:r>
      <w:r w:rsidR="003031F7" w:rsidRPr="0021072C">
        <w:rPr>
          <w:rFonts w:ascii="Times New Roman" w:hAnsi="Times New Roman" w:cs="Times New Roman"/>
          <w:i w:val="0"/>
          <w:iCs w:val="0"/>
          <w:color w:val="auto"/>
          <w:sz w:val="20"/>
          <w:szCs w:val="20"/>
        </w:rPr>
        <w:t>,</w:t>
      </w:r>
      <w:r w:rsidR="00D65F61" w:rsidRPr="0021072C">
        <w:rPr>
          <w:rFonts w:ascii="Times New Roman" w:hAnsi="Times New Roman" w:cs="Times New Roman"/>
          <w:i w:val="0"/>
          <w:iCs w:val="0"/>
          <w:color w:val="auto"/>
          <w:sz w:val="20"/>
          <w:szCs w:val="20"/>
        </w:rPr>
        <w:t xml:space="preserve"> C </w:t>
      </w:r>
      <w:r w:rsidR="00207DE7" w:rsidRPr="0021072C">
        <w:rPr>
          <w:rFonts w:ascii="Times New Roman" w:hAnsi="Times New Roman" w:cs="Times New Roman"/>
          <w:i w:val="0"/>
          <w:iCs w:val="0"/>
          <w:color w:val="auto"/>
          <w:sz w:val="20"/>
          <w:szCs w:val="20"/>
        </w:rPr>
        <w:t>)</w:t>
      </w:r>
      <w:r w:rsidR="008264EF" w:rsidRPr="0021072C">
        <w:rPr>
          <w:rFonts w:ascii="Times New Roman" w:hAnsi="Times New Roman" w:cs="Times New Roman"/>
          <w:i w:val="0"/>
          <w:iCs w:val="0"/>
          <w:color w:val="auto"/>
          <w:sz w:val="20"/>
          <w:szCs w:val="20"/>
        </w:rPr>
        <w:t xml:space="preserve"> </w:t>
      </w:r>
      <w:r w:rsidR="00D65F61" w:rsidRPr="0021072C">
        <w:rPr>
          <w:rFonts w:ascii="Times New Roman" w:hAnsi="Times New Roman" w:cs="Times New Roman"/>
          <w:i w:val="0"/>
          <w:iCs w:val="0"/>
          <w:color w:val="auto"/>
          <w:sz w:val="20"/>
          <w:szCs w:val="20"/>
        </w:rPr>
        <w:t>master cone</w:t>
      </w:r>
      <w:r w:rsidR="003031F7" w:rsidRPr="0021072C">
        <w:rPr>
          <w:rFonts w:ascii="Times New Roman" w:hAnsi="Times New Roman" w:cs="Times New Roman"/>
          <w:i w:val="0"/>
          <w:iCs w:val="0"/>
          <w:color w:val="auto"/>
          <w:sz w:val="20"/>
          <w:szCs w:val="20"/>
        </w:rPr>
        <w:t>,</w:t>
      </w:r>
      <w:r w:rsidR="00D65F61" w:rsidRPr="0021072C">
        <w:rPr>
          <w:rFonts w:ascii="Times New Roman" w:hAnsi="Times New Roman" w:cs="Times New Roman"/>
          <w:i w:val="0"/>
          <w:iCs w:val="0"/>
          <w:color w:val="auto"/>
          <w:sz w:val="20"/>
          <w:szCs w:val="20"/>
        </w:rPr>
        <w:t xml:space="preserve"> D</w:t>
      </w:r>
      <w:r w:rsidR="00207DE7" w:rsidRPr="0021072C">
        <w:rPr>
          <w:rFonts w:ascii="Times New Roman" w:hAnsi="Times New Roman" w:cs="Times New Roman"/>
          <w:i w:val="0"/>
          <w:iCs w:val="0"/>
          <w:color w:val="auto"/>
          <w:sz w:val="20"/>
          <w:szCs w:val="20"/>
        </w:rPr>
        <w:t>)</w:t>
      </w:r>
      <w:r w:rsidR="00D65F61" w:rsidRPr="0021072C">
        <w:rPr>
          <w:rFonts w:ascii="Times New Roman" w:hAnsi="Times New Roman" w:cs="Times New Roman"/>
          <w:i w:val="0"/>
          <w:iCs w:val="0"/>
          <w:color w:val="auto"/>
          <w:sz w:val="20"/>
          <w:szCs w:val="20"/>
        </w:rPr>
        <w:t xml:space="preserve"> post obturation</w:t>
      </w:r>
    </w:p>
    <w:p w14:paraId="60C0E14C" w14:textId="152C89EA" w:rsidR="00D65F61" w:rsidRPr="0021072C" w:rsidRDefault="008264EF" w:rsidP="002626B4">
      <w:pPr>
        <w:spacing w:line="360" w:lineRule="auto"/>
        <w:rPr>
          <w:rFonts w:ascii="Times New Roman" w:hAnsi="Times New Roman" w:cs="Times New Roman"/>
          <w:sz w:val="20"/>
          <w:szCs w:val="20"/>
        </w:rPr>
      </w:pPr>
      <w:r w:rsidRPr="0021072C">
        <w:rPr>
          <w:rFonts w:ascii="Times New Roman" w:hAnsi="Times New Roman" w:cs="Times New Roman"/>
          <w:noProof/>
          <w:sz w:val="20"/>
          <w:szCs w:val="20"/>
          <w:lang w:eastAsia="en-IN"/>
        </w:rPr>
        <mc:AlternateContent>
          <mc:Choice Requires="wps">
            <w:drawing>
              <wp:anchor distT="0" distB="0" distL="114300" distR="114300" simplePos="0" relativeHeight="251659264" behindDoc="0" locked="0" layoutInCell="1" allowOverlap="1" wp14:anchorId="7DC8B4B1" wp14:editId="2D710C01">
                <wp:simplePos x="0" y="0"/>
                <wp:positionH relativeFrom="column">
                  <wp:posOffset>1466859</wp:posOffset>
                </wp:positionH>
                <wp:positionV relativeFrom="paragraph">
                  <wp:posOffset>237168</wp:posOffset>
                </wp:positionV>
                <wp:extent cx="356135" cy="192505"/>
                <wp:effectExtent l="19050" t="19050" r="63500" b="55245"/>
                <wp:wrapNone/>
                <wp:docPr id="7" name="Straight Arrow Connector 7"/>
                <wp:cNvGraphicFramePr/>
                <a:graphic xmlns:a="http://schemas.openxmlformats.org/drawingml/2006/main">
                  <a:graphicData uri="http://schemas.microsoft.com/office/word/2010/wordprocessingShape">
                    <wps:wsp>
                      <wps:cNvCnPr/>
                      <wps:spPr>
                        <a:xfrm>
                          <a:off x="0" y="0"/>
                          <a:ext cx="356135" cy="19250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15.5pt;margin-top:18.65pt;width:28.05pt;height:1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" strokecolor="#4472c4 [3204]" strokeweight="3pt">
                <v:stroke endarrow="block" joinstyle="miter"/>
              </v:shape>
            </w:pict>
          </mc:Fallback>
        </mc:AlternateContent>
      </w:r>
      <w:r w:rsidR="00CF0BA9">
        <w:rPr>
          <w:rFonts w:ascii="Times New Roman" w:hAnsi="Times New Roman" w:cs="Times New Roman"/>
          <w:sz w:val="20"/>
          <w:szCs w:val="20"/>
        </w:rPr>
        <w:t xml:space="preserve">  </w:t>
      </w:r>
      <w:r w:rsidRPr="0021072C">
        <w:rPr>
          <w:rFonts w:ascii="Times New Roman" w:hAnsi="Times New Roman" w:cs="Times New Roman"/>
          <w:noProof/>
          <w:sz w:val="20"/>
          <w:szCs w:val="20"/>
          <w:lang w:eastAsia="en-IN"/>
        </w:rPr>
        <w:drawing>
          <wp:inline distT="0" distB="0" distL="0" distR="0" wp14:anchorId="6E65DFE3" wp14:editId="430AECD5">
            <wp:extent cx="3038354" cy="17422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a:ext>
                      </a:extLst>
                    </a:blip>
                    <a:stretch>
                      <a:fillRect/>
                    </a:stretch>
                  </pic:blipFill>
                  <pic:spPr>
                    <a:xfrm>
                      <a:off x="0" y="0"/>
                      <a:ext cx="3110538" cy="1783604"/>
                    </a:xfrm>
                    <a:prstGeom prst="rect">
                      <a:avLst/>
                    </a:prstGeom>
                  </pic:spPr>
                </pic:pic>
              </a:graphicData>
            </a:graphic>
          </wp:inline>
        </w:drawing>
      </w:r>
    </w:p>
    <w:p w14:paraId="250CE1AF" w14:textId="68B38403" w:rsidR="008264EF" w:rsidRPr="0021072C" w:rsidRDefault="00CF0BA9" w:rsidP="002626B4">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8264EF" w:rsidRPr="0021072C">
        <w:rPr>
          <w:rFonts w:ascii="Times New Roman" w:hAnsi="Times New Roman" w:cs="Times New Roman"/>
          <w:sz w:val="20"/>
          <w:szCs w:val="20"/>
        </w:rPr>
        <w:t>Figure 2:  Axial section of CBCT showing root  bifurcation</w:t>
      </w:r>
    </w:p>
    <w:p w14:paraId="6F244D1C" w14:textId="77777777" w:rsidR="008264EF" w:rsidRPr="0021072C" w:rsidRDefault="008264EF" w:rsidP="0021072C">
      <w:pPr>
        <w:spacing w:line="360" w:lineRule="auto"/>
        <w:jc w:val="center"/>
        <w:rPr>
          <w:rFonts w:ascii="Times New Roman" w:hAnsi="Times New Roman" w:cs="Times New Roman"/>
          <w:sz w:val="20"/>
          <w:szCs w:val="20"/>
        </w:rPr>
      </w:pPr>
    </w:p>
    <w:p w14:paraId="5588EC38" w14:textId="69916A14" w:rsidR="00CF0BA9" w:rsidRPr="00CF0BA9" w:rsidRDefault="00CF0BA9" w:rsidP="0021072C">
      <w:pPr>
        <w:spacing w:line="360" w:lineRule="auto"/>
        <w:jc w:val="both"/>
        <w:rPr>
          <w:rFonts w:ascii="Times New Roman" w:hAnsi="Times New Roman" w:cs="Times New Roman"/>
          <w:b/>
          <w:sz w:val="20"/>
          <w:szCs w:val="20"/>
          <w:lang w:val="en-US"/>
        </w:rPr>
      </w:pPr>
      <w:r w:rsidRPr="00CF0BA9">
        <w:rPr>
          <w:rFonts w:ascii="Times New Roman" w:hAnsi="Times New Roman" w:cs="Times New Roman"/>
          <w:b/>
          <w:sz w:val="20"/>
          <w:szCs w:val="20"/>
          <w:lang w:val="en-US"/>
        </w:rPr>
        <w:t>Case Report:</w:t>
      </w:r>
    </w:p>
    <w:p w14:paraId="303790C9" w14:textId="00DB0700" w:rsidR="005221F0" w:rsidRPr="0021072C" w:rsidRDefault="00FE58B1" w:rsidP="0021072C">
      <w:pPr>
        <w:spacing w:line="360" w:lineRule="auto"/>
        <w:jc w:val="both"/>
        <w:rPr>
          <w:rFonts w:ascii="Times New Roman" w:hAnsi="Times New Roman" w:cs="Times New Roman"/>
          <w:sz w:val="20"/>
          <w:szCs w:val="20"/>
          <w:lang w:val="en-US"/>
        </w:rPr>
      </w:pPr>
      <w:r w:rsidRPr="0021072C">
        <w:rPr>
          <w:rFonts w:ascii="Times New Roman" w:hAnsi="Times New Roman" w:cs="Times New Roman"/>
          <w:sz w:val="20"/>
          <w:szCs w:val="20"/>
          <w:lang w:val="en-US"/>
        </w:rPr>
        <w:t xml:space="preserve">A </w:t>
      </w:r>
      <w:r w:rsidR="00773A5F" w:rsidRPr="0021072C">
        <w:rPr>
          <w:rFonts w:ascii="Times New Roman" w:hAnsi="Times New Roman" w:cs="Times New Roman"/>
          <w:sz w:val="20"/>
          <w:szCs w:val="20"/>
          <w:lang w:val="en-US"/>
        </w:rPr>
        <w:t>35-year-old</w:t>
      </w:r>
      <w:r w:rsidR="005221F0" w:rsidRPr="0021072C">
        <w:rPr>
          <w:rFonts w:ascii="Times New Roman" w:hAnsi="Times New Roman" w:cs="Times New Roman"/>
          <w:sz w:val="20"/>
          <w:szCs w:val="20"/>
          <w:lang w:val="en-US"/>
        </w:rPr>
        <w:t xml:space="preserve"> male patient </w:t>
      </w:r>
      <w:r w:rsidR="008779E9" w:rsidRPr="0021072C">
        <w:rPr>
          <w:rFonts w:ascii="Times New Roman" w:hAnsi="Times New Roman" w:cs="Times New Roman"/>
          <w:sz w:val="20"/>
          <w:szCs w:val="20"/>
          <w:lang w:val="en-US"/>
        </w:rPr>
        <w:t xml:space="preserve">reported to the department of </w:t>
      </w:r>
      <w:r w:rsidR="00C22EBB" w:rsidRPr="0021072C">
        <w:rPr>
          <w:rFonts w:ascii="Times New Roman" w:hAnsi="Times New Roman" w:cs="Times New Roman"/>
          <w:sz w:val="20"/>
          <w:szCs w:val="20"/>
          <w:lang w:val="en-US"/>
        </w:rPr>
        <w:t>C</w:t>
      </w:r>
      <w:r w:rsidR="008779E9" w:rsidRPr="0021072C">
        <w:rPr>
          <w:rFonts w:ascii="Times New Roman" w:hAnsi="Times New Roman" w:cs="Times New Roman"/>
          <w:sz w:val="20"/>
          <w:szCs w:val="20"/>
          <w:lang w:val="en-US"/>
        </w:rPr>
        <w:t xml:space="preserve">onservative </w:t>
      </w:r>
      <w:r w:rsidR="00C22EBB" w:rsidRPr="0021072C">
        <w:rPr>
          <w:rFonts w:ascii="Times New Roman" w:hAnsi="Times New Roman" w:cs="Times New Roman"/>
          <w:sz w:val="20"/>
          <w:szCs w:val="20"/>
          <w:lang w:val="en-US"/>
        </w:rPr>
        <w:t>D</w:t>
      </w:r>
      <w:r w:rsidR="008779E9" w:rsidRPr="0021072C">
        <w:rPr>
          <w:rFonts w:ascii="Times New Roman" w:hAnsi="Times New Roman" w:cs="Times New Roman"/>
          <w:sz w:val="20"/>
          <w:szCs w:val="20"/>
          <w:lang w:val="en-US"/>
        </w:rPr>
        <w:t xml:space="preserve">entistry and </w:t>
      </w:r>
      <w:r w:rsidR="00C22EBB" w:rsidRPr="0021072C">
        <w:rPr>
          <w:rFonts w:ascii="Times New Roman" w:hAnsi="Times New Roman" w:cs="Times New Roman"/>
          <w:sz w:val="20"/>
          <w:szCs w:val="20"/>
          <w:lang w:val="en-US"/>
        </w:rPr>
        <w:t>E</w:t>
      </w:r>
      <w:r w:rsidR="008779E9" w:rsidRPr="0021072C">
        <w:rPr>
          <w:rFonts w:ascii="Times New Roman" w:hAnsi="Times New Roman" w:cs="Times New Roman"/>
          <w:sz w:val="20"/>
          <w:szCs w:val="20"/>
          <w:lang w:val="en-US"/>
        </w:rPr>
        <w:t>ndodontics,</w:t>
      </w:r>
      <w:r w:rsidR="00C22EBB" w:rsidRPr="0021072C">
        <w:rPr>
          <w:rFonts w:ascii="Times New Roman" w:hAnsi="Times New Roman" w:cs="Times New Roman"/>
          <w:sz w:val="20"/>
          <w:szCs w:val="20"/>
          <w:lang w:val="en-US"/>
        </w:rPr>
        <w:t xml:space="preserve"> </w:t>
      </w:r>
      <w:r w:rsidR="00B6677B" w:rsidRPr="0021072C">
        <w:rPr>
          <w:rFonts w:ascii="Times New Roman" w:hAnsi="Times New Roman" w:cs="Times New Roman"/>
          <w:sz w:val="20"/>
          <w:szCs w:val="20"/>
          <w:lang w:val="en-US"/>
        </w:rPr>
        <w:t>Government dental college and hospital,</w:t>
      </w:r>
      <w:r w:rsidR="00442579" w:rsidRPr="0021072C">
        <w:rPr>
          <w:rFonts w:ascii="Times New Roman" w:hAnsi="Times New Roman" w:cs="Times New Roman"/>
          <w:sz w:val="20"/>
          <w:szCs w:val="20"/>
          <w:lang w:val="en-US"/>
        </w:rPr>
        <w:t xml:space="preserve"> </w:t>
      </w:r>
      <w:r w:rsidR="00B6677B" w:rsidRPr="0021072C">
        <w:rPr>
          <w:rFonts w:ascii="Times New Roman" w:hAnsi="Times New Roman" w:cs="Times New Roman"/>
          <w:sz w:val="20"/>
          <w:szCs w:val="20"/>
          <w:lang w:val="en-US"/>
        </w:rPr>
        <w:t xml:space="preserve">Ahmedabad </w:t>
      </w:r>
      <w:r w:rsidR="005221F0" w:rsidRPr="0021072C">
        <w:rPr>
          <w:rFonts w:ascii="Times New Roman" w:hAnsi="Times New Roman" w:cs="Times New Roman"/>
          <w:sz w:val="20"/>
          <w:szCs w:val="20"/>
          <w:lang w:val="en-US"/>
        </w:rPr>
        <w:t xml:space="preserve">with pain in lower </w:t>
      </w:r>
      <w:r w:rsidR="004C4576" w:rsidRPr="0021072C">
        <w:rPr>
          <w:rFonts w:ascii="Times New Roman" w:hAnsi="Times New Roman" w:cs="Times New Roman"/>
          <w:sz w:val="20"/>
          <w:szCs w:val="20"/>
          <w:lang w:val="en-US"/>
        </w:rPr>
        <w:t>left</w:t>
      </w:r>
      <w:r w:rsidR="005221F0" w:rsidRPr="0021072C">
        <w:rPr>
          <w:rFonts w:ascii="Times New Roman" w:hAnsi="Times New Roman" w:cs="Times New Roman"/>
          <w:sz w:val="20"/>
          <w:szCs w:val="20"/>
          <w:lang w:val="en-US"/>
        </w:rPr>
        <w:t xml:space="preserve"> back tooth</w:t>
      </w:r>
      <w:r w:rsidR="004C4576" w:rsidRPr="0021072C">
        <w:rPr>
          <w:rFonts w:ascii="Times New Roman" w:hAnsi="Times New Roman" w:cs="Times New Roman"/>
          <w:sz w:val="20"/>
          <w:szCs w:val="20"/>
          <w:lang w:val="en-US"/>
        </w:rPr>
        <w:t xml:space="preserve"> </w:t>
      </w:r>
      <w:r w:rsidR="005221F0" w:rsidRPr="0021072C">
        <w:rPr>
          <w:rFonts w:ascii="Times New Roman" w:hAnsi="Times New Roman" w:cs="Times New Roman"/>
          <w:sz w:val="20"/>
          <w:szCs w:val="20"/>
          <w:lang w:val="en-US"/>
        </w:rPr>
        <w:t>region</w:t>
      </w:r>
      <w:r w:rsidRPr="0021072C">
        <w:rPr>
          <w:rFonts w:ascii="Times New Roman" w:hAnsi="Times New Roman" w:cs="Times New Roman"/>
          <w:sz w:val="20"/>
          <w:szCs w:val="20"/>
          <w:lang w:val="en-US"/>
        </w:rPr>
        <w:t>.</w:t>
      </w:r>
      <w:r w:rsidR="00966B1F" w:rsidRPr="0021072C">
        <w:rPr>
          <w:rFonts w:ascii="Times New Roman" w:hAnsi="Times New Roman" w:cs="Times New Roman"/>
          <w:sz w:val="20"/>
          <w:szCs w:val="20"/>
          <w:lang w:val="en-US"/>
        </w:rPr>
        <w:t xml:space="preserve"> </w:t>
      </w:r>
      <w:r w:rsidR="004C4576" w:rsidRPr="0021072C">
        <w:rPr>
          <w:rFonts w:ascii="Times New Roman" w:hAnsi="Times New Roman" w:cs="Times New Roman"/>
          <w:sz w:val="20"/>
          <w:szCs w:val="20"/>
          <w:lang w:val="en-US"/>
        </w:rPr>
        <w:t>P</w:t>
      </w:r>
      <w:r w:rsidR="00442579" w:rsidRPr="0021072C">
        <w:rPr>
          <w:rFonts w:ascii="Times New Roman" w:hAnsi="Times New Roman" w:cs="Times New Roman"/>
          <w:sz w:val="20"/>
          <w:szCs w:val="20"/>
          <w:lang w:val="en-US"/>
        </w:rPr>
        <w:t>atient</w:t>
      </w:r>
      <w:r w:rsidR="00966B1F" w:rsidRPr="0021072C">
        <w:rPr>
          <w:rFonts w:ascii="Times New Roman" w:hAnsi="Times New Roman" w:cs="Times New Roman"/>
          <w:sz w:val="20"/>
          <w:szCs w:val="20"/>
          <w:lang w:val="en-US"/>
        </w:rPr>
        <w:t xml:space="preserve"> </w:t>
      </w:r>
      <w:r w:rsidR="00442579" w:rsidRPr="0021072C">
        <w:rPr>
          <w:rFonts w:ascii="Times New Roman" w:hAnsi="Times New Roman" w:cs="Times New Roman"/>
          <w:sz w:val="20"/>
          <w:szCs w:val="20"/>
          <w:lang w:val="en-US"/>
        </w:rPr>
        <w:t xml:space="preserve">had </w:t>
      </w:r>
      <w:r w:rsidR="00773A5F" w:rsidRPr="0021072C">
        <w:rPr>
          <w:rFonts w:ascii="Times New Roman" w:hAnsi="Times New Roman" w:cs="Times New Roman"/>
          <w:sz w:val="20"/>
          <w:szCs w:val="20"/>
          <w:lang w:val="en-US"/>
        </w:rPr>
        <w:t>non-contributory</w:t>
      </w:r>
      <w:r w:rsidR="00442579" w:rsidRPr="0021072C">
        <w:rPr>
          <w:rFonts w:ascii="Times New Roman" w:hAnsi="Times New Roman" w:cs="Times New Roman"/>
          <w:sz w:val="20"/>
          <w:szCs w:val="20"/>
          <w:lang w:val="en-US"/>
        </w:rPr>
        <w:t xml:space="preserve"> medical history.</w:t>
      </w:r>
      <w:r w:rsidR="004C4576" w:rsidRPr="0021072C">
        <w:rPr>
          <w:rFonts w:ascii="Times New Roman" w:hAnsi="Times New Roman" w:cs="Times New Roman"/>
          <w:sz w:val="20"/>
          <w:szCs w:val="20"/>
          <w:lang w:val="en-US"/>
        </w:rPr>
        <w:t xml:space="preserve"> </w:t>
      </w:r>
      <w:r w:rsidR="00B6677B" w:rsidRPr="0021072C">
        <w:rPr>
          <w:rFonts w:ascii="Times New Roman" w:hAnsi="Times New Roman" w:cs="Times New Roman"/>
          <w:sz w:val="20"/>
          <w:szCs w:val="20"/>
          <w:lang w:val="en-US"/>
        </w:rPr>
        <w:t>P</w:t>
      </w:r>
      <w:r w:rsidR="005375DF" w:rsidRPr="0021072C">
        <w:rPr>
          <w:rFonts w:ascii="Times New Roman" w:hAnsi="Times New Roman" w:cs="Times New Roman"/>
          <w:sz w:val="20"/>
          <w:szCs w:val="20"/>
          <w:lang w:val="en-US"/>
        </w:rPr>
        <w:t>ain was</w:t>
      </w:r>
      <w:r w:rsidR="008779E9" w:rsidRPr="0021072C">
        <w:rPr>
          <w:rFonts w:ascii="Times New Roman" w:hAnsi="Times New Roman" w:cs="Times New Roman"/>
          <w:sz w:val="20"/>
          <w:szCs w:val="20"/>
          <w:lang w:val="en-US"/>
        </w:rPr>
        <w:t xml:space="preserve"> sharp,</w:t>
      </w:r>
      <w:r w:rsidR="00966B1F" w:rsidRPr="0021072C">
        <w:rPr>
          <w:rFonts w:ascii="Times New Roman" w:hAnsi="Times New Roman" w:cs="Times New Roman"/>
          <w:sz w:val="20"/>
          <w:szCs w:val="20"/>
          <w:lang w:val="en-US"/>
        </w:rPr>
        <w:t xml:space="preserve"> </w:t>
      </w:r>
      <w:r w:rsidR="008779E9" w:rsidRPr="0021072C">
        <w:rPr>
          <w:rFonts w:ascii="Times New Roman" w:hAnsi="Times New Roman" w:cs="Times New Roman"/>
          <w:sz w:val="20"/>
          <w:szCs w:val="20"/>
          <w:lang w:val="en-US"/>
        </w:rPr>
        <w:t>shooting,</w:t>
      </w:r>
      <w:r w:rsidR="00966B1F" w:rsidRPr="0021072C">
        <w:rPr>
          <w:rFonts w:ascii="Times New Roman" w:hAnsi="Times New Roman" w:cs="Times New Roman"/>
          <w:sz w:val="20"/>
          <w:szCs w:val="20"/>
          <w:lang w:val="en-US"/>
        </w:rPr>
        <w:t xml:space="preserve"> </w:t>
      </w:r>
      <w:r w:rsidR="008779E9" w:rsidRPr="0021072C">
        <w:rPr>
          <w:rFonts w:ascii="Times New Roman" w:hAnsi="Times New Roman" w:cs="Times New Roman"/>
          <w:sz w:val="20"/>
          <w:szCs w:val="20"/>
          <w:lang w:val="en-US"/>
        </w:rPr>
        <w:t xml:space="preserve">spontaneous and </w:t>
      </w:r>
      <w:r w:rsidR="005375DF" w:rsidRPr="0021072C">
        <w:rPr>
          <w:rFonts w:ascii="Times New Roman" w:hAnsi="Times New Roman" w:cs="Times New Roman"/>
          <w:sz w:val="20"/>
          <w:szCs w:val="20"/>
          <w:lang w:val="en-US"/>
        </w:rPr>
        <w:t>continuous type.</w:t>
      </w:r>
      <w:r w:rsidR="006D2884" w:rsidRPr="0021072C">
        <w:rPr>
          <w:rFonts w:ascii="Times New Roman" w:hAnsi="Times New Roman" w:cs="Times New Roman"/>
          <w:sz w:val="20"/>
          <w:szCs w:val="20"/>
          <w:lang w:val="en-US"/>
        </w:rPr>
        <w:t xml:space="preserve"> </w:t>
      </w:r>
      <w:r w:rsidR="008779E9" w:rsidRPr="0021072C">
        <w:rPr>
          <w:rFonts w:ascii="Times New Roman" w:hAnsi="Times New Roman" w:cs="Times New Roman"/>
          <w:sz w:val="20"/>
          <w:szCs w:val="20"/>
          <w:lang w:val="en-US"/>
        </w:rPr>
        <w:t xml:space="preserve">Clinical examination revealed carious lesion in distal aspect of </w:t>
      </w:r>
      <w:r w:rsidR="004C4576" w:rsidRPr="0021072C">
        <w:rPr>
          <w:rFonts w:ascii="Times New Roman" w:hAnsi="Times New Roman" w:cs="Times New Roman"/>
          <w:sz w:val="20"/>
          <w:szCs w:val="20"/>
          <w:lang w:val="en-US"/>
        </w:rPr>
        <w:t>left</w:t>
      </w:r>
      <w:r w:rsidR="008779E9" w:rsidRPr="0021072C">
        <w:rPr>
          <w:rFonts w:ascii="Times New Roman" w:hAnsi="Times New Roman" w:cs="Times New Roman"/>
          <w:sz w:val="20"/>
          <w:szCs w:val="20"/>
          <w:lang w:val="en-US"/>
        </w:rPr>
        <w:t xml:space="preserve"> mandibular 2</w:t>
      </w:r>
      <w:r w:rsidR="008779E9" w:rsidRPr="0021072C">
        <w:rPr>
          <w:rFonts w:ascii="Times New Roman" w:hAnsi="Times New Roman" w:cs="Times New Roman"/>
          <w:sz w:val="20"/>
          <w:szCs w:val="20"/>
          <w:vertAlign w:val="superscript"/>
          <w:lang w:val="en-US"/>
        </w:rPr>
        <w:t>nd</w:t>
      </w:r>
      <w:r w:rsidR="008779E9" w:rsidRPr="0021072C">
        <w:rPr>
          <w:rFonts w:ascii="Times New Roman" w:hAnsi="Times New Roman" w:cs="Times New Roman"/>
          <w:sz w:val="20"/>
          <w:szCs w:val="20"/>
          <w:lang w:val="en-US"/>
        </w:rPr>
        <w:t xml:space="preserve"> premolar.</w:t>
      </w:r>
      <w:r w:rsidR="00B6677B" w:rsidRPr="0021072C">
        <w:rPr>
          <w:rFonts w:ascii="Times New Roman" w:hAnsi="Times New Roman" w:cs="Times New Roman"/>
          <w:sz w:val="20"/>
          <w:szCs w:val="20"/>
          <w:lang w:val="en-US"/>
        </w:rPr>
        <w:t xml:space="preserve"> </w:t>
      </w:r>
      <w:r w:rsidR="008779E9" w:rsidRPr="0021072C">
        <w:rPr>
          <w:rFonts w:ascii="Times New Roman" w:hAnsi="Times New Roman" w:cs="Times New Roman"/>
          <w:sz w:val="20"/>
          <w:szCs w:val="20"/>
          <w:lang w:val="en-US"/>
        </w:rPr>
        <w:t>Tooth was tender on percussion</w:t>
      </w:r>
      <w:r w:rsidR="00B6677B" w:rsidRPr="0021072C">
        <w:rPr>
          <w:rFonts w:ascii="Times New Roman" w:hAnsi="Times New Roman" w:cs="Times New Roman"/>
          <w:sz w:val="20"/>
          <w:szCs w:val="20"/>
          <w:lang w:val="en-US"/>
        </w:rPr>
        <w:t>.</w:t>
      </w:r>
      <w:r w:rsidR="004C4576" w:rsidRPr="0021072C">
        <w:rPr>
          <w:rFonts w:ascii="Times New Roman" w:hAnsi="Times New Roman" w:cs="Times New Roman"/>
          <w:sz w:val="20"/>
          <w:szCs w:val="20"/>
          <w:lang w:val="en-US"/>
        </w:rPr>
        <w:t xml:space="preserve"> </w:t>
      </w:r>
      <w:r w:rsidR="006D2884" w:rsidRPr="0021072C">
        <w:rPr>
          <w:rFonts w:ascii="Times New Roman" w:hAnsi="Times New Roman" w:cs="Times New Roman"/>
          <w:sz w:val="20"/>
          <w:szCs w:val="20"/>
          <w:lang w:val="en-US"/>
        </w:rPr>
        <w:t xml:space="preserve">Pulp sensibility test with </w:t>
      </w:r>
      <w:r w:rsidR="00207DE7" w:rsidRPr="0021072C">
        <w:rPr>
          <w:rFonts w:ascii="Times New Roman" w:hAnsi="Times New Roman" w:cs="Times New Roman"/>
          <w:sz w:val="20"/>
          <w:szCs w:val="20"/>
          <w:lang w:val="en-US"/>
        </w:rPr>
        <w:t>E</w:t>
      </w:r>
      <w:r w:rsidR="006D2884" w:rsidRPr="0021072C">
        <w:rPr>
          <w:rFonts w:ascii="Times New Roman" w:hAnsi="Times New Roman" w:cs="Times New Roman"/>
          <w:sz w:val="20"/>
          <w:szCs w:val="20"/>
          <w:lang w:val="en-US"/>
        </w:rPr>
        <w:t>lectric pulp tester</w:t>
      </w:r>
      <w:r w:rsidR="00773A5F" w:rsidRPr="0021072C">
        <w:rPr>
          <w:rFonts w:ascii="Times New Roman" w:hAnsi="Times New Roman" w:cs="Times New Roman"/>
          <w:sz w:val="20"/>
          <w:szCs w:val="20"/>
          <w:lang w:val="en-US"/>
        </w:rPr>
        <w:t xml:space="preserve"> </w:t>
      </w:r>
      <w:r w:rsidR="00B6677B" w:rsidRPr="0021072C">
        <w:rPr>
          <w:rFonts w:ascii="Times New Roman" w:hAnsi="Times New Roman" w:cs="Times New Roman"/>
          <w:sz w:val="20"/>
          <w:szCs w:val="20"/>
          <w:lang w:val="en-US"/>
        </w:rPr>
        <w:t>show</w:t>
      </w:r>
      <w:r w:rsidR="00442579" w:rsidRPr="0021072C">
        <w:rPr>
          <w:rFonts w:ascii="Times New Roman" w:hAnsi="Times New Roman" w:cs="Times New Roman"/>
          <w:sz w:val="20"/>
          <w:szCs w:val="20"/>
          <w:lang w:val="en-US"/>
        </w:rPr>
        <w:t>s early response with</w:t>
      </w:r>
      <w:r w:rsidR="004C7065" w:rsidRPr="0021072C">
        <w:rPr>
          <w:rFonts w:ascii="Times New Roman" w:hAnsi="Times New Roman" w:cs="Times New Roman"/>
          <w:sz w:val="20"/>
          <w:szCs w:val="20"/>
          <w:lang w:val="en-US"/>
        </w:rPr>
        <w:t xml:space="preserve"> lingering type of pain</w:t>
      </w:r>
      <w:r w:rsidR="005375DF" w:rsidRPr="0021072C">
        <w:rPr>
          <w:rFonts w:ascii="Times New Roman" w:hAnsi="Times New Roman" w:cs="Times New Roman"/>
          <w:sz w:val="20"/>
          <w:szCs w:val="20"/>
          <w:lang w:val="en-US"/>
        </w:rPr>
        <w:t>.</w:t>
      </w:r>
      <w:r w:rsidR="00A25993" w:rsidRPr="0021072C">
        <w:rPr>
          <w:rFonts w:ascii="Times New Roman" w:hAnsi="Times New Roman" w:cs="Times New Roman"/>
          <w:sz w:val="20"/>
          <w:szCs w:val="20"/>
          <w:lang w:val="en-US"/>
        </w:rPr>
        <w:t xml:space="preserve"> </w:t>
      </w:r>
      <w:r w:rsidR="00B6677B" w:rsidRPr="0021072C">
        <w:rPr>
          <w:rFonts w:ascii="Times New Roman" w:hAnsi="Times New Roman" w:cs="Times New Roman"/>
          <w:sz w:val="20"/>
          <w:szCs w:val="20"/>
          <w:lang w:val="en-US"/>
        </w:rPr>
        <w:t>I</w:t>
      </w:r>
      <w:r w:rsidR="00012966" w:rsidRPr="0021072C">
        <w:rPr>
          <w:rFonts w:ascii="Times New Roman" w:hAnsi="Times New Roman" w:cs="Times New Roman"/>
          <w:sz w:val="20"/>
          <w:szCs w:val="20"/>
          <w:lang w:val="en-US"/>
        </w:rPr>
        <w:t xml:space="preserve">ntraoral periapical </w:t>
      </w:r>
      <w:r w:rsidRPr="0021072C">
        <w:rPr>
          <w:rFonts w:ascii="Times New Roman" w:hAnsi="Times New Roman" w:cs="Times New Roman"/>
          <w:sz w:val="20"/>
          <w:szCs w:val="20"/>
          <w:lang w:val="en-US"/>
        </w:rPr>
        <w:t>R</w:t>
      </w:r>
      <w:r w:rsidR="0074738F" w:rsidRPr="0021072C">
        <w:rPr>
          <w:rFonts w:ascii="Times New Roman" w:hAnsi="Times New Roman" w:cs="Times New Roman"/>
          <w:sz w:val="20"/>
          <w:szCs w:val="20"/>
          <w:lang w:val="en-US"/>
        </w:rPr>
        <w:t xml:space="preserve">adiographs showed </w:t>
      </w:r>
      <w:r w:rsidR="00012966" w:rsidRPr="0021072C">
        <w:rPr>
          <w:rFonts w:ascii="Times New Roman" w:hAnsi="Times New Roman" w:cs="Times New Roman"/>
          <w:sz w:val="20"/>
          <w:szCs w:val="20"/>
          <w:lang w:val="en-US"/>
        </w:rPr>
        <w:t xml:space="preserve">radiolucency </w:t>
      </w:r>
      <w:r w:rsidR="0074738F" w:rsidRPr="0021072C">
        <w:rPr>
          <w:rFonts w:ascii="Times New Roman" w:hAnsi="Times New Roman" w:cs="Times New Roman"/>
          <w:sz w:val="20"/>
          <w:szCs w:val="20"/>
          <w:lang w:val="en-US"/>
        </w:rPr>
        <w:t xml:space="preserve">involving </w:t>
      </w:r>
      <w:r w:rsidRPr="0021072C">
        <w:rPr>
          <w:rFonts w:ascii="Times New Roman" w:hAnsi="Times New Roman" w:cs="Times New Roman"/>
          <w:sz w:val="20"/>
          <w:szCs w:val="20"/>
          <w:lang w:val="en-US"/>
        </w:rPr>
        <w:t xml:space="preserve">enamel dentin and </w:t>
      </w:r>
      <w:r w:rsidR="00442579" w:rsidRPr="0021072C">
        <w:rPr>
          <w:rFonts w:ascii="Times New Roman" w:hAnsi="Times New Roman" w:cs="Times New Roman"/>
          <w:sz w:val="20"/>
          <w:szCs w:val="20"/>
          <w:lang w:val="en-US"/>
        </w:rPr>
        <w:t>approaching</w:t>
      </w:r>
      <w:r w:rsidRPr="0021072C">
        <w:rPr>
          <w:rFonts w:ascii="Times New Roman" w:hAnsi="Times New Roman" w:cs="Times New Roman"/>
          <w:sz w:val="20"/>
          <w:szCs w:val="20"/>
          <w:lang w:val="en-US"/>
        </w:rPr>
        <w:t xml:space="preserve"> pulp</w:t>
      </w:r>
      <w:r w:rsidR="004C7065" w:rsidRPr="0021072C">
        <w:rPr>
          <w:rFonts w:ascii="Times New Roman" w:hAnsi="Times New Roman" w:cs="Times New Roman"/>
          <w:sz w:val="20"/>
          <w:szCs w:val="20"/>
          <w:lang w:val="en-US"/>
        </w:rPr>
        <w:t>.</w:t>
      </w:r>
      <w:r w:rsidR="005E726E" w:rsidRPr="0021072C">
        <w:rPr>
          <w:rFonts w:ascii="Times New Roman" w:hAnsi="Times New Roman" w:cs="Times New Roman"/>
          <w:sz w:val="20"/>
          <w:szCs w:val="20"/>
          <w:lang w:val="en-US"/>
        </w:rPr>
        <w:t xml:space="preserve"> </w:t>
      </w:r>
      <w:r w:rsidR="00B6677B" w:rsidRPr="0021072C">
        <w:rPr>
          <w:rFonts w:ascii="Times New Roman" w:hAnsi="Times New Roman" w:cs="Times New Roman"/>
          <w:sz w:val="20"/>
          <w:szCs w:val="20"/>
          <w:lang w:val="en-US"/>
        </w:rPr>
        <w:t>W</w:t>
      </w:r>
      <w:r w:rsidR="00012966" w:rsidRPr="0021072C">
        <w:rPr>
          <w:rFonts w:ascii="Times New Roman" w:hAnsi="Times New Roman" w:cs="Times New Roman"/>
          <w:sz w:val="20"/>
          <w:szCs w:val="20"/>
          <w:lang w:val="en-US"/>
        </w:rPr>
        <w:t>idening of the p</w:t>
      </w:r>
      <w:r w:rsidR="00442579" w:rsidRPr="0021072C">
        <w:rPr>
          <w:rFonts w:ascii="Times New Roman" w:hAnsi="Times New Roman" w:cs="Times New Roman"/>
          <w:sz w:val="20"/>
          <w:szCs w:val="20"/>
          <w:lang w:val="en-US"/>
        </w:rPr>
        <w:t xml:space="preserve">eriodontal </w:t>
      </w:r>
      <w:r w:rsidR="00773A5F" w:rsidRPr="0021072C">
        <w:rPr>
          <w:rFonts w:ascii="Times New Roman" w:hAnsi="Times New Roman" w:cs="Times New Roman"/>
          <w:sz w:val="20"/>
          <w:szCs w:val="20"/>
          <w:lang w:val="en-US"/>
        </w:rPr>
        <w:t>ligament space</w:t>
      </w:r>
      <w:r w:rsidR="00012966" w:rsidRPr="0021072C">
        <w:rPr>
          <w:rFonts w:ascii="Times New Roman" w:hAnsi="Times New Roman" w:cs="Times New Roman"/>
          <w:sz w:val="20"/>
          <w:szCs w:val="20"/>
          <w:lang w:val="en-US"/>
        </w:rPr>
        <w:t xml:space="preserve"> was also noted</w:t>
      </w:r>
      <w:r w:rsidR="00442579" w:rsidRPr="0021072C">
        <w:rPr>
          <w:rFonts w:ascii="Times New Roman" w:hAnsi="Times New Roman" w:cs="Times New Roman"/>
          <w:sz w:val="20"/>
          <w:szCs w:val="20"/>
          <w:lang w:val="en-US"/>
        </w:rPr>
        <w:t xml:space="preserve"> around the root</w:t>
      </w:r>
      <w:r w:rsidR="00012966" w:rsidRPr="0021072C">
        <w:rPr>
          <w:rFonts w:ascii="Times New Roman" w:hAnsi="Times New Roman" w:cs="Times New Roman"/>
          <w:sz w:val="20"/>
          <w:szCs w:val="20"/>
          <w:lang w:val="en-US"/>
        </w:rPr>
        <w:t>.</w:t>
      </w:r>
      <w:r w:rsidR="00773A5F" w:rsidRPr="0021072C">
        <w:rPr>
          <w:rFonts w:ascii="Times New Roman" w:hAnsi="Times New Roman" w:cs="Times New Roman"/>
          <w:sz w:val="20"/>
          <w:szCs w:val="20"/>
          <w:lang w:val="en-US"/>
        </w:rPr>
        <w:t xml:space="preserve"> </w:t>
      </w:r>
      <w:r w:rsidR="00B6677B" w:rsidRPr="0021072C">
        <w:rPr>
          <w:rFonts w:ascii="Times New Roman" w:hAnsi="Times New Roman" w:cs="Times New Roman"/>
          <w:sz w:val="20"/>
          <w:szCs w:val="20"/>
          <w:lang w:val="en-US"/>
        </w:rPr>
        <w:t>B</w:t>
      </w:r>
      <w:r w:rsidR="00012966" w:rsidRPr="0021072C">
        <w:rPr>
          <w:rFonts w:ascii="Times New Roman" w:hAnsi="Times New Roman" w:cs="Times New Roman"/>
          <w:sz w:val="20"/>
          <w:szCs w:val="20"/>
          <w:lang w:val="en-US"/>
        </w:rPr>
        <w:t>ifurcation of the root was suspected in the radiograph so</w:t>
      </w:r>
      <w:r w:rsidR="005E726E" w:rsidRPr="0021072C">
        <w:rPr>
          <w:rFonts w:ascii="Times New Roman" w:hAnsi="Times New Roman" w:cs="Times New Roman"/>
          <w:sz w:val="20"/>
          <w:szCs w:val="20"/>
          <w:lang w:val="en-US"/>
        </w:rPr>
        <w:t>,</w:t>
      </w:r>
      <w:r w:rsidR="00012966" w:rsidRPr="0021072C">
        <w:rPr>
          <w:rFonts w:ascii="Times New Roman" w:hAnsi="Times New Roman" w:cs="Times New Roman"/>
          <w:sz w:val="20"/>
          <w:szCs w:val="20"/>
          <w:lang w:val="en-US"/>
        </w:rPr>
        <w:t xml:space="preserve"> CBCT analysis was done to confirm</w:t>
      </w:r>
      <w:r w:rsidRPr="0021072C">
        <w:rPr>
          <w:rFonts w:ascii="Times New Roman" w:hAnsi="Times New Roman" w:cs="Times New Roman"/>
          <w:sz w:val="20"/>
          <w:szCs w:val="20"/>
          <w:lang w:val="en-US"/>
        </w:rPr>
        <w:t>.</w:t>
      </w:r>
      <w:r w:rsidR="005375DF" w:rsidRPr="0021072C">
        <w:rPr>
          <w:rFonts w:ascii="Times New Roman" w:hAnsi="Times New Roman" w:cs="Times New Roman"/>
          <w:sz w:val="20"/>
          <w:szCs w:val="20"/>
          <w:lang w:val="en-US"/>
        </w:rPr>
        <w:t xml:space="preserve"> </w:t>
      </w:r>
      <w:r w:rsidR="00773A5F" w:rsidRPr="0021072C">
        <w:rPr>
          <w:rFonts w:ascii="Times New Roman" w:hAnsi="Times New Roman" w:cs="Times New Roman"/>
          <w:sz w:val="20"/>
          <w:szCs w:val="20"/>
          <w:lang w:val="en-US"/>
        </w:rPr>
        <w:t>CBCT showed</w:t>
      </w:r>
      <w:r w:rsidR="005375DF" w:rsidRPr="0021072C">
        <w:rPr>
          <w:rFonts w:ascii="Times New Roman" w:hAnsi="Times New Roman" w:cs="Times New Roman"/>
          <w:sz w:val="20"/>
          <w:szCs w:val="20"/>
          <w:lang w:val="en-US"/>
        </w:rPr>
        <w:t xml:space="preserve"> single root bifurcating into two in the middle </w:t>
      </w:r>
      <w:r w:rsidR="00773A5F" w:rsidRPr="0021072C">
        <w:rPr>
          <w:rFonts w:ascii="Times New Roman" w:hAnsi="Times New Roman" w:cs="Times New Roman"/>
          <w:sz w:val="20"/>
          <w:szCs w:val="20"/>
          <w:lang w:val="en-US"/>
        </w:rPr>
        <w:t>third</w:t>
      </w:r>
      <w:r w:rsidR="00773A5F" w:rsidRPr="0021072C">
        <w:rPr>
          <w:rFonts w:ascii="Times New Roman" w:hAnsi="Times New Roman" w:cs="Times New Roman"/>
          <w:sz w:val="20"/>
          <w:szCs w:val="20"/>
        </w:rPr>
        <w:t>, with</w:t>
      </w:r>
      <w:r w:rsidR="00012966" w:rsidRPr="0021072C">
        <w:rPr>
          <w:rFonts w:ascii="Times New Roman" w:hAnsi="Times New Roman" w:cs="Times New Roman"/>
          <w:sz w:val="20"/>
          <w:szCs w:val="20"/>
        </w:rPr>
        <w:t xml:space="preserve"> larger buccal and small lingual root.</w:t>
      </w:r>
      <w:r w:rsidRPr="0021072C">
        <w:rPr>
          <w:rFonts w:ascii="Tahoma" w:hAnsi="Tahoma" w:cs="Tahoma"/>
          <w:sz w:val="20"/>
          <w:szCs w:val="20"/>
          <w:lang w:val="en-US"/>
        </w:rPr>
        <w:t>﻿</w:t>
      </w:r>
      <w:r w:rsidRPr="0021072C">
        <w:rPr>
          <w:rFonts w:ascii="Times New Roman" w:hAnsi="Times New Roman" w:cs="Times New Roman"/>
          <w:sz w:val="20"/>
          <w:szCs w:val="20"/>
          <w:lang w:val="en-US"/>
        </w:rPr>
        <w:t xml:space="preserve"> </w:t>
      </w:r>
      <w:r w:rsidR="00B6677B" w:rsidRPr="0021072C">
        <w:rPr>
          <w:rFonts w:ascii="Times New Roman" w:hAnsi="Times New Roman" w:cs="Times New Roman"/>
          <w:sz w:val="20"/>
          <w:szCs w:val="20"/>
          <w:lang w:val="en-US"/>
        </w:rPr>
        <w:t>D</w:t>
      </w:r>
      <w:r w:rsidRPr="0021072C">
        <w:rPr>
          <w:rFonts w:ascii="Times New Roman" w:hAnsi="Times New Roman" w:cs="Times New Roman"/>
          <w:sz w:val="20"/>
          <w:szCs w:val="20"/>
          <w:lang w:val="en-US"/>
        </w:rPr>
        <w:t xml:space="preserve">iagnosis of symptomatic </w:t>
      </w:r>
      <w:r w:rsidR="003A5255" w:rsidRPr="0021072C">
        <w:rPr>
          <w:rFonts w:ascii="Times New Roman" w:hAnsi="Times New Roman" w:cs="Times New Roman"/>
          <w:sz w:val="20"/>
          <w:szCs w:val="20"/>
          <w:lang w:val="en-US"/>
        </w:rPr>
        <w:t xml:space="preserve">irreversible </w:t>
      </w:r>
      <w:r w:rsidRPr="0021072C">
        <w:rPr>
          <w:rFonts w:ascii="Times New Roman" w:hAnsi="Times New Roman" w:cs="Times New Roman"/>
          <w:sz w:val="20"/>
          <w:szCs w:val="20"/>
          <w:lang w:val="en-US"/>
        </w:rPr>
        <w:t xml:space="preserve">pulpitis </w:t>
      </w:r>
      <w:r w:rsidR="00DF58DA" w:rsidRPr="0021072C">
        <w:rPr>
          <w:rFonts w:ascii="Times New Roman" w:hAnsi="Times New Roman" w:cs="Times New Roman"/>
          <w:sz w:val="20"/>
          <w:szCs w:val="20"/>
          <w:lang w:val="en-US"/>
        </w:rPr>
        <w:t xml:space="preserve">with apical periodontitis </w:t>
      </w:r>
      <w:r w:rsidRPr="0021072C">
        <w:rPr>
          <w:rFonts w:ascii="Times New Roman" w:hAnsi="Times New Roman" w:cs="Times New Roman"/>
          <w:sz w:val="20"/>
          <w:szCs w:val="20"/>
          <w:lang w:val="en-US"/>
        </w:rPr>
        <w:t>was made</w:t>
      </w:r>
      <w:r w:rsidR="003A5255" w:rsidRPr="0021072C">
        <w:rPr>
          <w:rFonts w:ascii="Times New Roman" w:hAnsi="Times New Roman" w:cs="Times New Roman"/>
          <w:sz w:val="20"/>
          <w:szCs w:val="20"/>
          <w:lang w:val="en-US"/>
        </w:rPr>
        <w:t>.</w:t>
      </w:r>
      <w:r w:rsidRPr="0021072C">
        <w:rPr>
          <w:rFonts w:ascii="Times New Roman" w:hAnsi="Times New Roman" w:cs="Times New Roman"/>
          <w:sz w:val="20"/>
          <w:szCs w:val="20"/>
          <w:lang w:val="en-US"/>
        </w:rPr>
        <w:t xml:space="preserve"> </w:t>
      </w:r>
      <w:r w:rsidR="00DF58DA" w:rsidRPr="0021072C">
        <w:rPr>
          <w:rFonts w:ascii="Times New Roman" w:hAnsi="Times New Roman" w:cs="Times New Roman"/>
          <w:sz w:val="20"/>
          <w:szCs w:val="20"/>
          <w:lang w:val="en-US"/>
        </w:rPr>
        <w:t>R</w:t>
      </w:r>
      <w:r w:rsidR="00FA234C" w:rsidRPr="0021072C">
        <w:rPr>
          <w:rFonts w:ascii="Times New Roman" w:hAnsi="Times New Roman" w:cs="Times New Roman"/>
          <w:sz w:val="20"/>
          <w:szCs w:val="20"/>
          <w:lang w:val="en-US"/>
        </w:rPr>
        <w:t>oot canal treatment was initiated</w:t>
      </w:r>
      <w:r w:rsidR="00DF58DA" w:rsidRPr="0021072C">
        <w:rPr>
          <w:rFonts w:ascii="Times New Roman" w:hAnsi="Times New Roman" w:cs="Times New Roman"/>
          <w:sz w:val="20"/>
          <w:szCs w:val="20"/>
          <w:lang w:val="en-US"/>
        </w:rPr>
        <w:t>,</w:t>
      </w:r>
      <w:r w:rsidR="00B6677B" w:rsidRPr="0021072C">
        <w:rPr>
          <w:rFonts w:ascii="Times New Roman" w:hAnsi="Times New Roman" w:cs="Times New Roman"/>
          <w:sz w:val="20"/>
          <w:szCs w:val="20"/>
          <w:lang w:val="en-US"/>
        </w:rPr>
        <w:t xml:space="preserve"> </w:t>
      </w:r>
      <w:r w:rsidRPr="0021072C">
        <w:rPr>
          <w:rFonts w:ascii="Times New Roman" w:hAnsi="Times New Roman" w:cs="Times New Roman"/>
          <w:sz w:val="20"/>
          <w:szCs w:val="20"/>
          <w:lang w:val="en-US"/>
        </w:rPr>
        <w:t xml:space="preserve">anesthesia was obtained by means of inferior </w:t>
      </w:r>
      <w:r w:rsidR="00773A5F" w:rsidRPr="0021072C">
        <w:rPr>
          <w:rFonts w:ascii="Times New Roman" w:hAnsi="Times New Roman" w:cs="Times New Roman"/>
          <w:sz w:val="20"/>
          <w:szCs w:val="20"/>
          <w:lang w:val="en-US"/>
        </w:rPr>
        <w:t>alveolar nerve block</w:t>
      </w:r>
      <w:r w:rsidR="004C7065" w:rsidRPr="0021072C">
        <w:rPr>
          <w:rFonts w:ascii="Times New Roman" w:hAnsi="Times New Roman" w:cs="Times New Roman"/>
          <w:sz w:val="20"/>
          <w:szCs w:val="20"/>
          <w:lang w:val="en-US"/>
        </w:rPr>
        <w:t xml:space="preserve"> </w:t>
      </w:r>
      <w:r w:rsidR="003A5255" w:rsidRPr="0021072C">
        <w:rPr>
          <w:rFonts w:ascii="Times New Roman" w:hAnsi="Times New Roman" w:cs="Times New Roman"/>
          <w:sz w:val="20"/>
          <w:szCs w:val="20"/>
          <w:lang w:val="en-US"/>
        </w:rPr>
        <w:t xml:space="preserve">using 1.8 </w:t>
      </w:r>
      <w:r w:rsidR="00773A5F" w:rsidRPr="0021072C">
        <w:rPr>
          <w:rFonts w:ascii="Times New Roman" w:hAnsi="Times New Roman" w:cs="Times New Roman"/>
          <w:sz w:val="20"/>
          <w:szCs w:val="20"/>
          <w:lang w:val="en-US"/>
        </w:rPr>
        <w:t>ml of</w:t>
      </w:r>
      <w:r w:rsidR="003A5255" w:rsidRPr="0021072C">
        <w:rPr>
          <w:rFonts w:ascii="Times New Roman" w:hAnsi="Times New Roman" w:cs="Times New Roman"/>
          <w:sz w:val="20"/>
          <w:szCs w:val="20"/>
          <w:lang w:val="en-US"/>
        </w:rPr>
        <w:t xml:space="preserve"> 2% lignocaine hydrochloride with 1:80,000 adrenaline.</w:t>
      </w:r>
      <w:r w:rsidR="00B6677B" w:rsidRPr="0021072C">
        <w:rPr>
          <w:rFonts w:ascii="Times New Roman" w:hAnsi="Times New Roman" w:cs="Times New Roman"/>
          <w:sz w:val="20"/>
          <w:szCs w:val="20"/>
          <w:lang w:val="en-US"/>
        </w:rPr>
        <w:t xml:space="preserve"> </w:t>
      </w:r>
      <w:r w:rsidR="00DF58DA" w:rsidRPr="0021072C">
        <w:rPr>
          <w:rFonts w:ascii="Times New Roman" w:hAnsi="Times New Roman" w:cs="Times New Roman"/>
          <w:sz w:val="20"/>
          <w:szCs w:val="20"/>
          <w:lang w:val="en-US"/>
        </w:rPr>
        <w:t>T</w:t>
      </w:r>
      <w:r w:rsidR="003A5255" w:rsidRPr="0021072C">
        <w:rPr>
          <w:rFonts w:ascii="Times New Roman" w:hAnsi="Times New Roman" w:cs="Times New Roman"/>
          <w:sz w:val="20"/>
          <w:szCs w:val="20"/>
          <w:lang w:val="en-US"/>
        </w:rPr>
        <w:t xml:space="preserve">he tooth was isolated with rubber </w:t>
      </w:r>
      <w:r w:rsidR="00773A5F" w:rsidRPr="0021072C">
        <w:rPr>
          <w:rFonts w:ascii="Times New Roman" w:hAnsi="Times New Roman" w:cs="Times New Roman"/>
          <w:sz w:val="20"/>
          <w:szCs w:val="20"/>
          <w:lang w:val="en-US"/>
        </w:rPr>
        <w:t>dam and</w:t>
      </w:r>
      <w:r w:rsidR="00B6677B" w:rsidRPr="0021072C">
        <w:rPr>
          <w:rFonts w:ascii="Times New Roman" w:hAnsi="Times New Roman" w:cs="Times New Roman"/>
          <w:sz w:val="20"/>
          <w:szCs w:val="20"/>
          <w:lang w:val="en-US"/>
        </w:rPr>
        <w:t xml:space="preserve"> </w:t>
      </w:r>
      <w:r w:rsidR="00A25993" w:rsidRPr="0021072C">
        <w:rPr>
          <w:rFonts w:ascii="Times New Roman" w:hAnsi="Times New Roman" w:cs="Times New Roman"/>
          <w:sz w:val="20"/>
          <w:szCs w:val="20"/>
          <w:lang w:val="en-US"/>
        </w:rPr>
        <w:t xml:space="preserve">under 2.5 x </w:t>
      </w:r>
      <w:r w:rsidR="00773A5F" w:rsidRPr="0021072C">
        <w:rPr>
          <w:rFonts w:ascii="Times New Roman" w:hAnsi="Times New Roman" w:cs="Times New Roman"/>
          <w:sz w:val="20"/>
          <w:szCs w:val="20"/>
          <w:lang w:val="en-US"/>
        </w:rPr>
        <w:t>magnification all</w:t>
      </w:r>
      <w:r w:rsidR="003A5255" w:rsidRPr="0021072C">
        <w:rPr>
          <w:rFonts w:ascii="Times New Roman" w:hAnsi="Times New Roman" w:cs="Times New Roman"/>
          <w:sz w:val="20"/>
          <w:szCs w:val="20"/>
          <w:lang w:val="en-US"/>
        </w:rPr>
        <w:t xml:space="preserve"> the caries was removed prior to accessing the pulp chamber</w:t>
      </w:r>
      <w:r w:rsidR="00442579" w:rsidRPr="0021072C">
        <w:rPr>
          <w:rFonts w:ascii="Times New Roman" w:hAnsi="Times New Roman" w:cs="Times New Roman"/>
          <w:sz w:val="20"/>
          <w:szCs w:val="20"/>
          <w:lang w:val="en-US"/>
        </w:rPr>
        <w:t xml:space="preserve"> with number 2 round bur</w:t>
      </w:r>
      <w:r w:rsidR="003A5255" w:rsidRPr="0021072C">
        <w:rPr>
          <w:rFonts w:ascii="Times New Roman" w:hAnsi="Times New Roman" w:cs="Times New Roman"/>
          <w:sz w:val="20"/>
          <w:szCs w:val="20"/>
          <w:lang w:val="en-US"/>
        </w:rPr>
        <w:t>.</w:t>
      </w:r>
      <w:r w:rsidR="00B6677B" w:rsidRPr="0021072C">
        <w:rPr>
          <w:rFonts w:ascii="Times New Roman" w:hAnsi="Times New Roman" w:cs="Times New Roman"/>
          <w:sz w:val="20"/>
          <w:szCs w:val="20"/>
          <w:lang w:val="en-US"/>
        </w:rPr>
        <w:t xml:space="preserve"> </w:t>
      </w:r>
      <w:r w:rsidR="00DF58DA" w:rsidRPr="0021072C">
        <w:rPr>
          <w:rFonts w:ascii="Times New Roman" w:hAnsi="Times New Roman" w:cs="Times New Roman"/>
          <w:sz w:val="20"/>
          <w:szCs w:val="20"/>
          <w:lang w:val="en-US"/>
        </w:rPr>
        <w:t>U</w:t>
      </w:r>
      <w:r w:rsidR="004C7065" w:rsidRPr="0021072C">
        <w:rPr>
          <w:rFonts w:ascii="Times New Roman" w:hAnsi="Times New Roman" w:cs="Times New Roman"/>
          <w:sz w:val="20"/>
          <w:szCs w:val="20"/>
          <w:lang w:val="en-US"/>
        </w:rPr>
        <w:t xml:space="preserve">sing a size 10 </w:t>
      </w:r>
      <w:r w:rsidR="00442579" w:rsidRPr="0021072C">
        <w:rPr>
          <w:rFonts w:ascii="Times New Roman" w:hAnsi="Times New Roman" w:cs="Times New Roman"/>
          <w:sz w:val="20"/>
          <w:szCs w:val="20"/>
          <w:lang w:val="en-US"/>
        </w:rPr>
        <w:t>K</w:t>
      </w:r>
      <w:r w:rsidR="004C7065" w:rsidRPr="0021072C">
        <w:rPr>
          <w:rFonts w:ascii="Times New Roman" w:hAnsi="Times New Roman" w:cs="Times New Roman"/>
          <w:sz w:val="20"/>
          <w:szCs w:val="20"/>
          <w:lang w:val="en-US"/>
        </w:rPr>
        <w:t xml:space="preserve"> file (M</w:t>
      </w:r>
      <w:r w:rsidR="003A5255" w:rsidRPr="0021072C">
        <w:rPr>
          <w:rFonts w:ascii="Times New Roman" w:hAnsi="Times New Roman" w:cs="Times New Roman"/>
          <w:sz w:val="20"/>
          <w:szCs w:val="20"/>
          <w:lang w:val="en-US"/>
        </w:rPr>
        <w:t>ani dental)</w:t>
      </w:r>
      <w:r w:rsidR="00012966" w:rsidRPr="0021072C">
        <w:rPr>
          <w:rFonts w:ascii="Times New Roman" w:hAnsi="Times New Roman" w:cs="Times New Roman"/>
          <w:sz w:val="20"/>
          <w:szCs w:val="20"/>
          <w:lang w:val="en-US"/>
        </w:rPr>
        <w:t xml:space="preserve"> </w:t>
      </w:r>
      <w:r w:rsidR="003A5255" w:rsidRPr="0021072C">
        <w:rPr>
          <w:rFonts w:ascii="Times New Roman" w:hAnsi="Times New Roman" w:cs="Times New Roman"/>
          <w:sz w:val="20"/>
          <w:szCs w:val="20"/>
          <w:lang w:val="en-US"/>
        </w:rPr>
        <w:t xml:space="preserve">canal was </w:t>
      </w:r>
      <w:r w:rsidR="00012966" w:rsidRPr="0021072C">
        <w:rPr>
          <w:rFonts w:ascii="Times New Roman" w:hAnsi="Times New Roman" w:cs="Times New Roman"/>
          <w:sz w:val="20"/>
          <w:szCs w:val="20"/>
          <w:lang w:val="en-US"/>
        </w:rPr>
        <w:t xml:space="preserve">negotiated </w:t>
      </w:r>
      <w:r w:rsidR="003A5255" w:rsidRPr="0021072C">
        <w:rPr>
          <w:rFonts w:ascii="Times New Roman" w:hAnsi="Times New Roman" w:cs="Times New Roman"/>
          <w:sz w:val="20"/>
          <w:szCs w:val="20"/>
          <w:lang w:val="en-US"/>
        </w:rPr>
        <w:t xml:space="preserve">in each of the </w:t>
      </w:r>
      <w:r w:rsidR="00012966" w:rsidRPr="0021072C">
        <w:rPr>
          <w:rFonts w:ascii="Times New Roman" w:hAnsi="Times New Roman" w:cs="Times New Roman"/>
          <w:sz w:val="20"/>
          <w:szCs w:val="20"/>
          <w:lang w:val="en-US"/>
        </w:rPr>
        <w:t>buccal and lin</w:t>
      </w:r>
      <w:r w:rsidR="00B6677B" w:rsidRPr="0021072C">
        <w:rPr>
          <w:rFonts w:ascii="Times New Roman" w:hAnsi="Times New Roman" w:cs="Times New Roman"/>
          <w:sz w:val="20"/>
          <w:szCs w:val="20"/>
          <w:lang w:val="en-US"/>
        </w:rPr>
        <w:t>g</w:t>
      </w:r>
      <w:r w:rsidR="00012966" w:rsidRPr="0021072C">
        <w:rPr>
          <w:rFonts w:ascii="Times New Roman" w:hAnsi="Times New Roman" w:cs="Times New Roman"/>
          <w:sz w:val="20"/>
          <w:szCs w:val="20"/>
          <w:lang w:val="en-US"/>
        </w:rPr>
        <w:t>ual</w:t>
      </w:r>
      <w:r w:rsidR="00442579" w:rsidRPr="0021072C">
        <w:rPr>
          <w:rFonts w:ascii="Times New Roman" w:hAnsi="Times New Roman" w:cs="Times New Roman"/>
          <w:sz w:val="20"/>
          <w:szCs w:val="20"/>
          <w:lang w:val="en-US"/>
        </w:rPr>
        <w:t xml:space="preserve"> root</w:t>
      </w:r>
      <w:r w:rsidR="003A5255" w:rsidRPr="0021072C">
        <w:rPr>
          <w:rFonts w:ascii="Times New Roman" w:hAnsi="Times New Roman" w:cs="Times New Roman"/>
          <w:sz w:val="20"/>
          <w:szCs w:val="20"/>
          <w:lang w:val="en-US"/>
        </w:rPr>
        <w:t>.</w:t>
      </w:r>
      <w:r w:rsidR="00FA234C" w:rsidRPr="0021072C">
        <w:rPr>
          <w:rFonts w:ascii="Times New Roman" w:hAnsi="Times New Roman" w:cs="Times New Roman"/>
          <w:sz w:val="20"/>
          <w:szCs w:val="20"/>
          <w:lang w:val="en-US"/>
        </w:rPr>
        <w:t xml:space="preserve"> </w:t>
      </w:r>
      <w:r w:rsidR="00012966" w:rsidRPr="0021072C">
        <w:rPr>
          <w:rFonts w:ascii="Times New Roman" w:hAnsi="Times New Roman" w:cs="Times New Roman"/>
          <w:sz w:val="20"/>
          <w:szCs w:val="20"/>
          <w:lang w:val="en-US"/>
        </w:rPr>
        <w:t>B</w:t>
      </w:r>
      <w:r w:rsidR="0074738F" w:rsidRPr="0021072C">
        <w:rPr>
          <w:rFonts w:ascii="Times New Roman" w:hAnsi="Times New Roman" w:cs="Times New Roman"/>
          <w:sz w:val="20"/>
          <w:szCs w:val="20"/>
          <w:lang w:val="en-US"/>
        </w:rPr>
        <w:t xml:space="preserve">iomechanical preparation of </w:t>
      </w:r>
      <w:r w:rsidR="00442579" w:rsidRPr="0021072C">
        <w:rPr>
          <w:rFonts w:ascii="Times New Roman" w:hAnsi="Times New Roman" w:cs="Times New Roman"/>
          <w:sz w:val="20"/>
          <w:szCs w:val="20"/>
          <w:lang w:val="en-US"/>
        </w:rPr>
        <w:t xml:space="preserve">both the </w:t>
      </w:r>
      <w:r w:rsidR="0074738F" w:rsidRPr="0021072C">
        <w:rPr>
          <w:rFonts w:ascii="Times New Roman" w:hAnsi="Times New Roman" w:cs="Times New Roman"/>
          <w:sz w:val="20"/>
          <w:szCs w:val="20"/>
          <w:lang w:val="en-US"/>
        </w:rPr>
        <w:t>canals</w:t>
      </w:r>
      <w:r w:rsidR="00442579" w:rsidRPr="0021072C">
        <w:rPr>
          <w:rFonts w:ascii="Times New Roman" w:hAnsi="Times New Roman" w:cs="Times New Roman"/>
          <w:sz w:val="20"/>
          <w:szCs w:val="20"/>
          <w:lang w:val="en-US"/>
        </w:rPr>
        <w:t xml:space="preserve"> was </w:t>
      </w:r>
      <w:r w:rsidR="0074738F" w:rsidRPr="0021072C">
        <w:rPr>
          <w:rFonts w:ascii="Times New Roman" w:hAnsi="Times New Roman" w:cs="Times New Roman"/>
          <w:sz w:val="20"/>
          <w:szCs w:val="20"/>
          <w:lang w:val="en-US"/>
        </w:rPr>
        <w:t xml:space="preserve">done </w:t>
      </w:r>
      <w:r w:rsidR="00DF58DA" w:rsidRPr="0021072C">
        <w:rPr>
          <w:rFonts w:ascii="Times New Roman" w:hAnsi="Times New Roman" w:cs="Times New Roman"/>
          <w:sz w:val="20"/>
          <w:szCs w:val="20"/>
          <w:lang w:val="en-US"/>
        </w:rPr>
        <w:t>with</w:t>
      </w:r>
      <w:r w:rsidR="0074738F" w:rsidRPr="0021072C">
        <w:rPr>
          <w:rFonts w:ascii="Times New Roman" w:hAnsi="Times New Roman" w:cs="Times New Roman"/>
          <w:sz w:val="20"/>
          <w:szCs w:val="20"/>
          <w:lang w:val="en-US"/>
        </w:rPr>
        <w:t xml:space="preserve"> </w:t>
      </w:r>
      <w:r w:rsidR="00DF58DA" w:rsidRPr="0021072C">
        <w:rPr>
          <w:rFonts w:ascii="Times New Roman" w:hAnsi="Times New Roman" w:cs="Times New Roman"/>
          <w:sz w:val="20"/>
          <w:szCs w:val="20"/>
          <w:lang w:val="en-US"/>
        </w:rPr>
        <w:t>H</w:t>
      </w:r>
      <w:r w:rsidR="0074738F" w:rsidRPr="0021072C">
        <w:rPr>
          <w:rFonts w:ascii="Times New Roman" w:hAnsi="Times New Roman" w:cs="Times New Roman"/>
          <w:sz w:val="20"/>
          <w:szCs w:val="20"/>
          <w:lang w:val="en-US"/>
        </w:rPr>
        <w:t xml:space="preserve">yflex </w:t>
      </w:r>
      <w:r w:rsidR="00DF58DA" w:rsidRPr="0021072C">
        <w:rPr>
          <w:rFonts w:ascii="Times New Roman" w:hAnsi="Times New Roman" w:cs="Times New Roman"/>
          <w:sz w:val="20"/>
          <w:szCs w:val="20"/>
          <w:lang w:val="en-US"/>
        </w:rPr>
        <w:t>CM</w:t>
      </w:r>
      <w:r w:rsidR="0074738F" w:rsidRPr="0021072C">
        <w:rPr>
          <w:rFonts w:ascii="Times New Roman" w:hAnsi="Times New Roman" w:cs="Times New Roman"/>
          <w:sz w:val="20"/>
          <w:szCs w:val="20"/>
          <w:lang w:val="en-US"/>
        </w:rPr>
        <w:t xml:space="preserve"> file system till 25.04</w:t>
      </w:r>
      <w:r w:rsidR="003A5255" w:rsidRPr="0021072C">
        <w:rPr>
          <w:rFonts w:ascii="Times New Roman" w:hAnsi="Times New Roman" w:cs="Times New Roman"/>
          <w:sz w:val="20"/>
          <w:szCs w:val="20"/>
          <w:lang w:val="en-US"/>
        </w:rPr>
        <w:t xml:space="preserve"> files under </w:t>
      </w:r>
      <w:r w:rsidR="00012966" w:rsidRPr="0021072C">
        <w:rPr>
          <w:rFonts w:ascii="Times New Roman" w:hAnsi="Times New Roman" w:cs="Times New Roman"/>
          <w:sz w:val="20"/>
          <w:szCs w:val="20"/>
          <w:lang w:val="en-US"/>
        </w:rPr>
        <w:t>3</w:t>
      </w:r>
      <w:r w:rsidR="003A5255" w:rsidRPr="0021072C">
        <w:rPr>
          <w:rFonts w:ascii="Times New Roman" w:hAnsi="Times New Roman" w:cs="Times New Roman"/>
          <w:sz w:val="20"/>
          <w:szCs w:val="20"/>
          <w:lang w:val="en-US"/>
        </w:rPr>
        <w:t>%</w:t>
      </w:r>
      <w:r w:rsidR="00DF58DA" w:rsidRPr="0021072C">
        <w:rPr>
          <w:rFonts w:ascii="Times New Roman" w:hAnsi="Times New Roman" w:cs="Times New Roman"/>
          <w:sz w:val="20"/>
          <w:szCs w:val="20"/>
          <w:lang w:val="en-US"/>
        </w:rPr>
        <w:t xml:space="preserve"> </w:t>
      </w:r>
      <w:r w:rsidR="003A5255" w:rsidRPr="0021072C">
        <w:rPr>
          <w:rFonts w:ascii="Times New Roman" w:hAnsi="Times New Roman" w:cs="Times New Roman"/>
          <w:sz w:val="20"/>
          <w:szCs w:val="20"/>
          <w:lang w:val="en-US"/>
        </w:rPr>
        <w:t>hypochlorite irrigation.</w:t>
      </w:r>
      <w:r w:rsidR="00B6677B" w:rsidRPr="0021072C">
        <w:rPr>
          <w:rFonts w:ascii="Times New Roman" w:hAnsi="Times New Roman" w:cs="Times New Roman"/>
          <w:sz w:val="20"/>
          <w:szCs w:val="20"/>
          <w:lang w:val="en-US"/>
        </w:rPr>
        <w:t xml:space="preserve"> C</w:t>
      </w:r>
      <w:r w:rsidR="00012966" w:rsidRPr="0021072C">
        <w:rPr>
          <w:rFonts w:ascii="Times New Roman" w:hAnsi="Times New Roman" w:cs="Times New Roman"/>
          <w:sz w:val="20"/>
          <w:szCs w:val="20"/>
          <w:lang w:val="en-US"/>
        </w:rPr>
        <w:t xml:space="preserve">alcium </w:t>
      </w:r>
      <w:r w:rsidR="00773A5F" w:rsidRPr="0021072C">
        <w:rPr>
          <w:rFonts w:ascii="Times New Roman" w:hAnsi="Times New Roman" w:cs="Times New Roman"/>
          <w:sz w:val="20"/>
          <w:szCs w:val="20"/>
          <w:lang w:val="en-US"/>
        </w:rPr>
        <w:t>hydroxide (</w:t>
      </w:r>
      <w:r w:rsidR="00442579" w:rsidRPr="0021072C">
        <w:rPr>
          <w:rFonts w:ascii="Times New Roman" w:hAnsi="Times New Roman" w:cs="Times New Roman"/>
          <w:sz w:val="20"/>
          <w:szCs w:val="20"/>
          <w:lang w:val="en-US"/>
        </w:rPr>
        <w:t>CaOH</w:t>
      </w:r>
      <w:r w:rsidR="00773A5F" w:rsidRPr="0021072C">
        <w:rPr>
          <w:rFonts w:ascii="Times New Roman" w:hAnsi="Times New Roman" w:cs="Times New Roman"/>
          <w:sz w:val="20"/>
          <w:szCs w:val="20"/>
          <w:lang w:val="en-US"/>
        </w:rPr>
        <w:t>2) intracanal</w:t>
      </w:r>
      <w:r w:rsidR="00012966" w:rsidRPr="0021072C">
        <w:rPr>
          <w:rFonts w:ascii="Times New Roman" w:hAnsi="Times New Roman" w:cs="Times New Roman"/>
          <w:sz w:val="20"/>
          <w:szCs w:val="20"/>
          <w:lang w:val="en-US"/>
        </w:rPr>
        <w:t xml:space="preserve"> medicament was </w:t>
      </w:r>
      <w:r w:rsidR="00773A5F" w:rsidRPr="0021072C">
        <w:rPr>
          <w:rFonts w:ascii="Times New Roman" w:hAnsi="Times New Roman" w:cs="Times New Roman"/>
          <w:sz w:val="20"/>
          <w:szCs w:val="20"/>
          <w:lang w:val="en-US"/>
        </w:rPr>
        <w:t>placed.</w:t>
      </w:r>
      <w:r w:rsidR="00B6677B" w:rsidRPr="0021072C">
        <w:rPr>
          <w:rFonts w:ascii="Times New Roman" w:hAnsi="Times New Roman" w:cs="Times New Roman"/>
          <w:sz w:val="20"/>
          <w:szCs w:val="20"/>
          <w:lang w:val="en-US"/>
        </w:rPr>
        <w:t xml:space="preserve"> </w:t>
      </w:r>
      <w:r w:rsidR="00DF58DA" w:rsidRPr="0021072C">
        <w:rPr>
          <w:rFonts w:ascii="Times New Roman" w:hAnsi="Times New Roman" w:cs="Times New Roman"/>
          <w:sz w:val="20"/>
          <w:szCs w:val="20"/>
          <w:lang w:val="en-US"/>
        </w:rPr>
        <w:t>O</w:t>
      </w:r>
      <w:r w:rsidR="003A5255" w:rsidRPr="0021072C">
        <w:rPr>
          <w:rFonts w:ascii="Times New Roman" w:hAnsi="Times New Roman" w:cs="Times New Roman"/>
          <w:sz w:val="20"/>
          <w:szCs w:val="20"/>
          <w:lang w:val="en-US"/>
        </w:rPr>
        <w:t>ne week later as the symptoms subsided the root canals were obturated with AH</w:t>
      </w:r>
      <w:r w:rsidR="00B6677B" w:rsidRPr="0021072C">
        <w:rPr>
          <w:rFonts w:ascii="Times New Roman" w:hAnsi="Times New Roman" w:cs="Times New Roman"/>
          <w:sz w:val="20"/>
          <w:szCs w:val="20"/>
          <w:lang w:val="en-US"/>
        </w:rPr>
        <w:t xml:space="preserve"> </w:t>
      </w:r>
      <w:r w:rsidR="003A5255" w:rsidRPr="0021072C">
        <w:rPr>
          <w:rFonts w:ascii="Times New Roman" w:hAnsi="Times New Roman" w:cs="Times New Roman"/>
          <w:sz w:val="20"/>
          <w:szCs w:val="20"/>
          <w:lang w:val="en-US"/>
        </w:rPr>
        <w:t>plus (Dentsply)</w:t>
      </w:r>
      <w:r w:rsidR="005E726E" w:rsidRPr="0021072C">
        <w:rPr>
          <w:rFonts w:ascii="Times New Roman" w:hAnsi="Times New Roman" w:cs="Times New Roman"/>
          <w:sz w:val="20"/>
          <w:szCs w:val="20"/>
          <w:lang w:val="en-US"/>
        </w:rPr>
        <w:t xml:space="preserve"> </w:t>
      </w:r>
      <w:r w:rsidR="00012966" w:rsidRPr="0021072C">
        <w:rPr>
          <w:rFonts w:ascii="Times New Roman" w:hAnsi="Times New Roman" w:cs="Times New Roman"/>
          <w:sz w:val="20"/>
          <w:szCs w:val="20"/>
          <w:lang w:val="en-US"/>
        </w:rPr>
        <w:t>sealer and gutta percha</w:t>
      </w:r>
      <w:r w:rsidR="004A5F81" w:rsidRPr="0021072C">
        <w:rPr>
          <w:rFonts w:ascii="Times New Roman" w:hAnsi="Times New Roman" w:cs="Times New Roman"/>
          <w:sz w:val="20"/>
          <w:szCs w:val="20"/>
          <w:lang w:val="en-US"/>
        </w:rPr>
        <w:t xml:space="preserve"> using </w:t>
      </w:r>
      <w:r w:rsidR="0074738F" w:rsidRPr="0021072C">
        <w:rPr>
          <w:rFonts w:ascii="Times New Roman" w:hAnsi="Times New Roman" w:cs="Times New Roman"/>
          <w:sz w:val="20"/>
          <w:szCs w:val="20"/>
          <w:lang w:val="en-US"/>
        </w:rPr>
        <w:t>cold lateral compaction</w:t>
      </w:r>
      <w:r w:rsidR="005E726E" w:rsidRPr="0021072C">
        <w:rPr>
          <w:rFonts w:ascii="Times New Roman" w:hAnsi="Times New Roman" w:cs="Times New Roman"/>
          <w:sz w:val="20"/>
          <w:szCs w:val="20"/>
          <w:lang w:val="en-US"/>
        </w:rPr>
        <w:t xml:space="preserve"> </w:t>
      </w:r>
      <w:r w:rsidR="00773A5F" w:rsidRPr="0021072C">
        <w:rPr>
          <w:rFonts w:ascii="Times New Roman" w:hAnsi="Times New Roman" w:cs="Times New Roman"/>
          <w:sz w:val="20"/>
          <w:szCs w:val="20"/>
          <w:lang w:val="en-US"/>
        </w:rPr>
        <w:t>technique.</w:t>
      </w:r>
      <w:r w:rsidR="004C7065" w:rsidRPr="0021072C">
        <w:rPr>
          <w:rFonts w:ascii="Times New Roman" w:hAnsi="Times New Roman" w:cs="Times New Roman"/>
          <w:sz w:val="20"/>
          <w:szCs w:val="20"/>
          <w:lang w:val="en-US"/>
        </w:rPr>
        <w:t xml:space="preserve"> Post-operative </w:t>
      </w:r>
      <w:r w:rsidR="004A5F81" w:rsidRPr="0021072C">
        <w:rPr>
          <w:rFonts w:ascii="Times New Roman" w:hAnsi="Times New Roman" w:cs="Times New Roman"/>
          <w:sz w:val="20"/>
          <w:szCs w:val="20"/>
          <w:lang w:val="en-US"/>
        </w:rPr>
        <w:t>R</w:t>
      </w:r>
      <w:r w:rsidR="00BF05FD" w:rsidRPr="0021072C">
        <w:rPr>
          <w:rFonts w:ascii="Times New Roman" w:hAnsi="Times New Roman" w:cs="Times New Roman"/>
          <w:sz w:val="20"/>
          <w:szCs w:val="20"/>
          <w:lang w:val="en-US"/>
        </w:rPr>
        <w:t>a</w:t>
      </w:r>
      <w:r w:rsidR="00FA234C" w:rsidRPr="0021072C">
        <w:rPr>
          <w:rFonts w:ascii="Times New Roman" w:hAnsi="Times New Roman" w:cs="Times New Roman"/>
          <w:sz w:val="20"/>
          <w:szCs w:val="20"/>
          <w:lang w:val="en-US"/>
        </w:rPr>
        <w:t xml:space="preserve">diograph </w:t>
      </w:r>
      <w:r w:rsidR="004C7065" w:rsidRPr="0021072C">
        <w:rPr>
          <w:rFonts w:ascii="Times New Roman" w:hAnsi="Times New Roman" w:cs="Times New Roman"/>
          <w:sz w:val="20"/>
          <w:szCs w:val="20"/>
          <w:lang w:val="en-US"/>
        </w:rPr>
        <w:t xml:space="preserve">was </w:t>
      </w:r>
      <w:r w:rsidR="00FA234C" w:rsidRPr="0021072C">
        <w:rPr>
          <w:rFonts w:ascii="Times New Roman" w:hAnsi="Times New Roman" w:cs="Times New Roman"/>
          <w:sz w:val="20"/>
          <w:szCs w:val="20"/>
          <w:lang w:val="en-US"/>
        </w:rPr>
        <w:t>taken.</w:t>
      </w:r>
    </w:p>
    <w:p w14:paraId="4B84CD0F" w14:textId="653435D4" w:rsidR="0029434C" w:rsidRPr="00CF0BA9" w:rsidRDefault="00BF05FD" w:rsidP="0021072C">
      <w:pPr>
        <w:spacing w:line="360" w:lineRule="auto"/>
        <w:jc w:val="both"/>
        <w:rPr>
          <w:rFonts w:ascii="Times New Roman" w:hAnsi="Times New Roman" w:cs="Times New Roman"/>
          <w:b/>
          <w:sz w:val="20"/>
          <w:szCs w:val="20"/>
          <w:lang w:val="en-US"/>
        </w:rPr>
      </w:pPr>
      <w:r w:rsidRPr="00CF0BA9">
        <w:rPr>
          <w:rFonts w:ascii="Times New Roman" w:hAnsi="Times New Roman" w:cs="Times New Roman"/>
          <w:b/>
          <w:sz w:val="20"/>
          <w:szCs w:val="20"/>
          <w:lang w:val="en-US"/>
        </w:rPr>
        <w:t>Case</w:t>
      </w:r>
      <w:r w:rsidR="0074738F" w:rsidRPr="00CF0BA9">
        <w:rPr>
          <w:rFonts w:ascii="Times New Roman" w:hAnsi="Times New Roman" w:cs="Times New Roman"/>
          <w:b/>
          <w:sz w:val="20"/>
          <w:szCs w:val="20"/>
          <w:lang w:val="en-US"/>
        </w:rPr>
        <w:t xml:space="preserve"> 2:</w:t>
      </w:r>
      <w:r w:rsidR="006F0134" w:rsidRPr="00CF0BA9">
        <w:rPr>
          <w:rFonts w:ascii="Times New Roman" w:hAnsi="Times New Roman" w:cs="Times New Roman"/>
          <w:b/>
          <w:sz w:val="20"/>
          <w:szCs w:val="20"/>
          <w:lang w:val="en-US"/>
        </w:rPr>
        <w:t xml:space="preserve"> </w:t>
      </w:r>
    </w:p>
    <w:p w14:paraId="4D3DB220" w14:textId="1FDA8C50" w:rsidR="000810CE" w:rsidRPr="002626B4" w:rsidRDefault="009A2F84" w:rsidP="002626B4">
      <w:pPr>
        <w:keepNext/>
        <w:spacing w:line="360" w:lineRule="auto"/>
        <w:rPr>
          <w:rFonts w:ascii="Times New Roman" w:hAnsi="Times New Roman" w:cs="Times New Roman"/>
          <w:b/>
          <w:sz w:val="20"/>
          <w:szCs w:val="20"/>
        </w:rPr>
      </w:pPr>
      <w:r w:rsidRPr="0021072C">
        <w:rPr>
          <w:rFonts w:ascii="Times New Roman" w:hAnsi="Times New Roman" w:cs="Times New Roman"/>
          <w:noProof/>
          <w:sz w:val="20"/>
          <w:szCs w:val="20"/>
          <w:lang w:eastAsia="en-IN"/>
        </w:rPr>
        <w:drawing>
          <wp:anchor distT="0" distB="0" distL="114300" distR="114300" simplePos="0" relativeHeight="251660288" behindDoc="0" locked="0" layoutInCell="1" allowOverlap="1" wp14:anchorId="4FFE311C" wp14:editId="48F80255">
            <wp:simplePos x="0" y="0"/>
            <wp:positionH relativeFrom="column">
              <wp:align>left</wp:align>
            </wp:positionH>
            <wp:positionV relativeFrom="paragraph">
              <wp:align>top</wp:align>
            </wp:positionV>
            <wp:extent cx="2378710" cy="2390140"/>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78710" cy="2390140"/>
                    </a:xfrm>
                    <a:prstGeom prst="rect">
                      <a:avLst/>
                    </a:prstGeom>
                  </pic:spPr>
                </pic:pic>
              </a:graphicData>
            </a:graphic>
          </wp:anchor>
        </w:drawing>
      </w:r>
      <w:r w:rsidR="002626B4">
        <w:rPr>
          <w:rFonts w:ascii="Times New Roman" w:hAnsi="Times New Roman" w:cs="Times New Roman"/>
          <w:sz w:val="20"/>
          <w:szCs w:val="20"/>
        </w:rPr>
        <w:br w:type="textWrapping" w:clear="all"/>
      </w:r>
      <w:r w:rsidR="0029434C" w:rsidRPr="002626B4">
        <w:rPr>
          <w:rFonts w:ascii="Times New Roman" w:hAnsi="Times New Roman" w:cs="Times New Roman"/>
          <w:b/>
          <w:sz w:val="20"/>
          <w:szCs w:val="20"/>
        </w:rPr>
        <w:t xml:space="preserve">Figure </w:t>
      </w:r>
      <w:r w:rsidR="00056576" w:rsidRPr="002626B4">
        <w:rPr>
          <w:rFonts w:ascii="Times New Roman" w:hAnsi="Times New Roman" w:cs="Times New Roman"/>
          <w:b/>
          <w:sz w:val="20"/>
          <w:szCs w:val="20"/>
        </w:rPr>
        <w:t>3</w:t>
      </w:r>
      <w:r w:rsidR="003031F7" w:rsidRPr="002626B4">
        <w:rPr>
          <w:rFonts w:ascii="Times New Roman" w:hAnsi="Times New Roman" w:cs="Times New Roman"/>
          <w:b/>
          <w:sz w:val="20"/>
          <w:szCs w:val="20"/>
        </w:rPr>
        <w:t xml:space="preserve">: A </w:t>
      </w:r>
      <w:r w:rsidR="00056576" w:rsidRPr="002626B4">
        <w:rPr>
          <w:rFonts w:ascii="Times New Roman" w:hAnsi="Times New Roman" w:cs="Times New Roman"/>
          <w:b/>
          <w:sz w:val="20"/>
          <w:szCs w:val="20"/>
        </w:rPr>
        <w:t>)</w:t>
      </w:r>
      <w:r w:rsidR="003031F7" w:rsidRPr="002626B4">
        <w:rPr>
          <w:rFonts w:ascii="Times New Roman" w:hAnsi="Times New Roman" w:cs="Times New Roman"/>
          <w:b/>
          <w:sz w:val="20"/>
          <w:szCs w:val="20"/>
        </w:rPr>
        <w:t xml:space="preserve">  preoperative x ray, B</w:t>
      </w:r>
      <w:r w:rsidR="00056576" w:rsidRPr="002626B4">
        <w:rPr>
          <w:rFonts w:ascii="Times New Roman" w:hAnsi="Times New Roman" w:cs="Times New Roman"/>
          <w:b/>
          <w:sz w:val="20"/>
          <w:szCs w:val="20"/>
        </w:rPr>
        <w:t>)</w:t>
      </w:r>
      <w:r w:rsidR="003031F7" w:rsidRPr="002626B4">
        <w:rPr>
          <w:rFonts w:ascii="Times New Roman" w:hAnsi="Times New Roman" w:cs="Times New Roman"/>
          <w:b/>
          <w:sz w:val="20"/>
          <w:szCs w:val="20"/>
        </w:rPr>
        <w:t xml:space="preserve"> working length, C </w:t>
      </w:r>
      <w:r w:rsidR="00056576" w:rsidRPr="002626B4">
        <w:rPr>
          <w:rFonts w:ascii="Times New Roman" w:hAnsi="Times New Roman" w:cs="Times New Roman"/>
          <w:b/>
          <w:sz w:val="20"/>
          <w:szCs w:val="20"/>
        </w:rPr>
        <w:t>)</w:t>
      </w:r>
      <w:r w:rsidR="003031F7" w:rsidRPr="002626B4">
        <w:rPr>
          <w:rFonts w:ascii="Times New Roman" w:hAnsi="Times New Roman" w:cs="Times New Roman"/>
          <w:b/>
          <w:sz w:val="20"/>
          <w:szCs w:val="20"/>
        </w:rPr>
        <w:t>master cone, D</w:t>
      </w:r>
      <w:r w:rsidR="00056576" w:rsidRPr="002626B4">
        <w:rPr>
          <w:rFonts w:ascii="Times New Roman" w:hAnsi="Times New Roman" w:cs="Times New Roman"/>
          <w:b/>
          <w:sz w:val="20"/>
          <w:szCs w:val="20"/>
        </w:rPr>
        <w:t>)</w:t>
      </w:r>
      <w:r w:rsidR="003031F7" w:rsidRPr="002626B4">
        <w:rPr>
          <w:rFonts w:ascii="Times New Roman" w:hAnsi="Times New Roman" w:cs="Times New Roman"/>
          <w:b/>
          <w:sz w:val="20"/>
          <w:szCs w:val="20"/>
        </w:rPr>
        <w:t xml:space="preserve"> post obturation</w:t>
      </w:r>
    </w:p>
    <w:p w14:paraId="7788EB4F" w14:textId="77777777" w:rsidR="0029434C" w:rsidRPr="0021072C" w:rsidRDefault="0029434C" w:rsidP="0021072C">
      <w:pPr>
        <w:spacing w:line="360" w:lineRule="auto"/>
        <w:jc w:val="both"/>
        <w:rPr>
          <w:rFonts w:ascii="Times New Roman" w:hAnsi="Times New Roman" w:cs="Times New Roman"/>
          <w:sz w:val="20"/>
          <w:szCs w:val="20"/>
          <w:lang w:val="en-US"/>
        </w:rPr>
      </w:pPr>
    </w:p>
    <w:p w14:paraId="1EBCE4FC" w14:textId="457216D0" w:rsidR="0074738F" w:rsidRPr="002626B4" w:rsidRDefault="00BF05FD" w:rsidP="0021072C">
      <w:pPr>
        <w:spacing w:line="360" w:lineRule="auto"/>
        <w:jc w:val="both"/>
        <w:rPr>
          <w:rFonts w:ascii="Times New Roman" w:hAnsi="Times New Roman" w:cs="Times New Roman"/>
          <w:sz w:val="20"/>
          <w:szCs w:val="20"/>
          <w:lang w:val="en-US"/>
        </w:rPr>
      </w:pPr>
      <w:r w:rsidRPr="002626B4">
        <w:rPr>
          <w:rFonts w:ascii="Times New Roman" w:hAnsi="Times New Roman" w:cs="Times New Roman"/>
          <w:sz w:val="20"/>
          <w:szCs w:val="20"/>
          <w:lang w:val="en-US"/>
        </w:rPr>
        <w:t xml:space="preserve">A </w:t>
      </w:r>
      <w:r w:rsidR="00773A5F" w:rsidRPr="002626B4">
        <w:rPr>
          <w:rFonts w:ascii="Times New Roman" w:hAnsi="Times New Roman" w:cs="Times New Roman"/>
          <w:sz w:val="20"/>
          <w:szCs w:val="20"/>
          <w:lang w:val="en-US"/>
        </w:rPr>
        <w:t>26-year-old</w:t>
      </w:r>
      <w:r w:rsidR="0074738F" w:rsidRPr="002626B4">
        <w:rPr>
          <w:rFonts w:ascii="Times New Roman" w:hAnsi="Times New Roman" w:cs="Times New Roman"/>
          <w:sz w:val="20"/>
          <w:szCs w:val="20"/>
          <w:lang w:val="en-US"/>
        </w:rPr>
        <w:t xml:space="preserve"> female patient </w:t>
      </w:r>
      <w:r w:rsidR="00FA234C" w:rsidRPr="002626B4">
        <w:rPr>
          <w:rFonts w:ascii="Times New Roman" w:hAnsi="Times New Roman" w:cs="Times New Roman"/>
          <w:sz w:val="20"/>
          <w:szCs w:val="20"/>
          <w:lang w:val="en-US"/>
        </w:rPr>
        <w:t>with a non</w:t>
      </w:r>
      <w:r w:rsidR="008A1782" w:rsidRPr="002626B4">
        <w:rPr>
          <w:rFonts w:ascii="Times New Roman" w:hAnsi="Times New Roman" w:cs="Times New Roman"/>
          <w:sz w:val="20"/>
          <w:szCs w:val="20"/>
          <w:lang w:val="en-US"/>
        </w:rPr>
        <w:t>-</w:t>
      </w:r>
      <w:r w:rsidR="00FA234C" w:rsidRPr="002626B4">
        <w:rPr>
          <w:rFonts w:ascii="Times New Roman" w:hAnsi="Times New Roman" w:cs="Times New Roman"/>
          <w:sz w:val="20"/>
          <w:szCs w:val="20"/>
          <w:lang w:val="en-US"/>
        </w:rPr>
        <w:t xml:space="preserve">contributory medical </w:t>
      </w:r>
      <w:r w:rsidRPr="002626B4">
        <w:rPr>
          <w:rFonts w:ascii="Times New Roman" w:hAnsi="Times New Roman" w:cs="Times New Roman"/>
          <w:sz w:val="20"/>
          <w:szCs w:val="20"/>
          <w:lang w:val="en-US"/>
        </w:rPr>
        <w:t>history r</w:t>
      </w:r>
      <w:r w:rsidR="0074738F" w:rsidRPr="002626B4">
        <w:rPr>
          <w:rFonts w:ascii="Times New Roman" w:hAnsi="Times New Roman" w:cs="Times New Roman"/>
          <w:sz w:val="20"/>
          <w:szCs w:val="20"/>
          <w:lang w:val="en-US"/>
        </w:rPr>
        <w:t>eported</w:t>
      </w:r>
      <w:r w:rsidR="00B6677B" w:rsidRPr="002626B4">
        <w:rPr>
          <w:rFonts w:ascii="Times New Roman" w:hAnsi="Times New Roman" w:cs="Times New Roman"/>
          <w:sz w:val="20"/>
          <w:szCs w:val="20"/>
          <w:lang w:val="en-US"/>
        </w:rPr>
        <w:t xml:space="preserve"> to the department </w:t>
      </w:r>
      <w:r w:rsidR="0098770D" w:rsidRPr="002626B4">
        <w:rPr>
          <w:rFonts w:ascii="Times New Roman" w:hAnsi="Times New Roman" w:cs="Times New Roman"/>
          <w:sz w:val="20"/>
          <w:szCs w:val="20"/>
          <w:lang w:val="en-US"/>
        </w:rPr>
        <w:t>with pain in lower left back tooth region</w:t>
      </w:r>
      <w:r w:rsidR="00FA234C" w:rsidRPr="002626B4">
        <w:rPr>
          <w:rFonts w:ascii="Times New Roman" w:hAnsi="Times New Roman" w:cs="Times New Roman"/>
          <w:sz w:val="20"/>
          <w:szCs w:val="20"/>
          <w:lang w:val="en-US"/>
        </w:rPr>
        <w:t>.</w:t>
      </w:r>
      <w:r w:rsidR="004C7065" w:rsidRPr="002626B4">
        <w:rPr>
          <w:rFonts w:ascii="Times New Roman" w:hAnsi="Times New Roman" w:cs="Times New Roman"/>
          <w:sz w:val="20"/>
          <w:szCs w:val="20"/>
          <w:lang w:val="en-US"/>
        </w:rPr>
        <w:t xml:space="preserve"> </w:t>
      </w:r>
      <w:r w:rsidR="00012966" w:rsidRPr="002626B4">
        <w:rPr>
          <w:rFonts w:ascii="Times New Roman" w:hAnsi="Times New Roman" w:cs="Times New Roman"/>
          <w:sz w:val="20"/>
          <w:szCs w:val="20"/>
          <w:lang w:val="en-US"/>
        </w:rPr>
        <w:t>P</w:t>
      </w:r>
      <w:r w:rsidR="004C7065" w:rsidRPr="002626B4">
        <w:rPr>
          <w:rFonts w:ascii="Times New Roman" w:hAnsi="Times New Roman" w:cs="Times New Roman"/>
          <w:sz w:val="20"/>
          <w:szCs w:val="20"/>
          <w:lang w:val="en-US"/>
        </w:rPr>
        <w:t xml:space="preserve">ain was of </w:t>
      </w:r>
      <w:r w:rsidR="00012966" w:rsidRPr="002626B4">
        <w:rPr>
          <w:rFonts w:ascii="Times New Roman" w:hAnsi="Times New Roman" w:cs="Times New Roman"/>
          <w:sz w:val="20"/>
          <w:szCs w:val="20"/>
          <w:lang w:val="en-US"/>
        </w:rPr>
        <w:t>sharp,</w:t>
      </w:r>
      <w:r w:rsidR="00B6677B" w:rsidRPr="002626B4">
        <w:rPr>
          <w:rFonts w:ascii="Times New Roman" w:hAnsi="Times New Roman" w:cs="Times New Roman"/>
          <w:sz w:val="20"/>
          <w:szCs w:val="20"/>
          <w:lang w:val="en-US"/>
        </w:rPr>
        <w:t xml:space="preserve"> </w:t>
      </w:r>
      <w:r w:rsidR="004C7065" w:rsidRPr="002626B4">
        <w:rPr>
          <w:rFonts w:ascii="Times New Roman" w:hAnsi="Times New Roman" w:cs="Times New Roman"/>
          <w:sz w:val="20"/>
          <w:szCs w:val="20"/>
          <w:lang w:val="en-US"/>
        </w:rPr>
        <w:t>continuous and lingering type.</w:t>
      </w:r>
      <w:r w:rsidRPr="002626B4">
        <w:rPr>
          <w:rFonts w:ascii="Times New Roman" w:hAnsi="Times New Roman" w:cs="Times New Roman"/>
          <w:sz w:val="20"/>
          <w:szCs w:val="20"/>
          <w:lang w:val="en-US"/>
        </w:rPr>
        <w:t xml:space="preserve"> C</w:t>
      </w:r>
      <w:r w:rsidR="00FA234C" w:rsidRPr="002626B4">
        <w:rPr>
          <w:rFonts w:ascii="Times New Roman" w:hAnsi="Times New Roman" w:cs="Times New Roman"/>
          <w:sz w:val="20"/>
          <w:szCs w:val="20"/>
          <w:lang w:val="en-US"/>
        </w:rPr>
        <w:t>linical exam</w:t>
      </w:r>
      <w:r w:rsidRPr="002626B4">
        <w:rPr>
          <w:rFonts w:ascii="Times New Roman" w:hAnsi="Times New Roman" w:cs="Times New Roman"/>
          <w:sz w:val="20"/>
          <w:szCs w:val="20"/>
          <w:lang w:val="en-US"/>
        </w:rPr>
        <w:t>i</w:t>
      </w:r>
      <w:r w:rsidR="00FA234C" w:rsidRPr="002626B4">
        <w:rPr>
          <w:rFonts w:ascii="Times New Roman" w:hAnsi="Times New Roman" w:cs="Times New Roman"/>
          <w:sz w:val="20"/>
          <w:szCs w:val="20"/>
          <w:lang w:val="en-US"/>
        </w:rPr>
        <w:t>nation revealed carious lesion in mesial aspect of mandibular</w:t>
      </w:r>
      <w:r w:rsidR="00012966" w:rsidRPr="002626B4">
        <w:rPr>
          <w:rFonts w:ascii="Times New Roman" w:hAnsi="Times New Roman" w:cs="Times New Roman"/>
          <w:sz w:val="20"/>
          <w:szCs w:val="20"/>
          <w:lang w:val="en-US"/>
        </w:rPr>
        <w:t xml:space="preserve"> left </w:t>
      </w:r>
      <w:r w:rsidR="00FA234C" w:rsidRPr="002626B4">
        <w:rPr>
          <w:rFonts w:ascii="Times New Roman" w:hAnsi="Times New Roman" w:cs="Times New Roman"/>
          <w:sz w:val="20"/>
          <w:szCs w:val="20"/>
          <w:lang w:val="en-US"/>
        </w:rPr>
        <w:t>2</w:t>
      </w:r>
      <w:r w:rsidR="00FA234C" w:rsidRPr="002626B4">
        <w:rPr>
          <w:rFonts w:ascii="Times New Roman" w:hAnsi="Times New Roman" w:cs="Times New Roman"/>
          <w:sz w:val="20"/>
          <w:szCs w:val="20"/>
          <w:vertAlign w:val="superscript"/>
          <w:lang w:val="en-US"/>
        </w:rPr>
        <w:t>nd</w:t>
      </w:r>
      <w:r w:rsidR="00FA234C" w:rsidRPr="002626B4">
        <w:rPr>
          <w:rFonts w:ascii="Times New Roman" w:hAnsi="Times New Roman" w:cs="Times New Roman"/>
          <w:sz w:val="20"/>
          <w:szCs w:val="20"/>
          <w:lang w:val="en-US"/>
        </w:rPr>
        <w:t xml:space="preserve"> premolar.</w:t>
      </w:r>
      <w:r w:rsidR="00C33EBE" w:rsidRPr="002626B4">
        <w:rPr>
          <w:rFonts w:ascii="Times New Roman" w:hAnsi="Times New Roman" w:cs="Times New Roman"/>
          <w:sz w:val="20"/>
          <w:szCs w:val="20"/>
          <w:lang w:val="en-US"/>
        </w:rPr>
        <w:t xml:space="preserve"> </w:t>
      </w:r>
      <w:r w:rsidR="00012966" w:rsidRPr="002626B4">
        <w:rPr>
          <w:rFonts w:ascii="Times New Roman" w:hAnsi="Times New Roman" w:cs="Times New Roman"/>
          <w:sz w:val="20"/>
          <w:szCs w:val="20"/>
          <w:lang w:val="en-US"/>
        </w:rPr>
        <w:t>There was no evidence of swelling, sinus tract, and periodontal pocket.</w:t>
      </w:r>
      <w:r w:rsidR="005E726E" w:rsidRPr="002626B4">
        <w:rPr>
          <w:rFonts w:ascii="Times New Roman" w:hAnsi="Times New Roman" w:cs="Times New Roman"/>
          <w:sz w:val="20"/>
          <w:szCs w:val="20"/>
          <w:lang w:val="en-US"/>
        </w:rPr>
        <w:t xml:space="preserve"> T</w:t>
      </w:r>
      <w:r w:rsidR="004A5F81" w:rsidRPr="002626B4">
        <w:rPr>
          <w:rFonts w:ascii="Times New Roman" w:hAnsi="Times New Roman" w:cs="Times New Roman"/>
          <w:sz w:val="20"/>
          <w:szCs w:val="20"/>
          <w:lang w:val="en-US"/>
        </w:rPr>
        <w:t>ooth was non tender on percussion.</w:t>
      </w:r>
      <w:r w:rsidR="00012966" w:rsidRPr="002626B4">
        <w:rPr>
          <w:rFonts w:ascii="Times New Roman" w:hAnsi="Times New Roman" w:cs="Times New Roman"/>
          <w:sz w:val="20"/>
          <w:szCs w:val="20"/>
          <w:lang w:val="en-US"/>
        </w:rPr>
        <w:t xml:space="preserve"> </w:t>
      </w:r>
      <w:r w:rsidR="00C33EBE" w:rsidRPr="002626B4">
        <w:rPr>
          <w:rFonts w:ascii="Times New Roman" w:hAnsi="Times New Roman" w:cs="Times New Roman"/>
          <w:sz w:val="20"/>
          <w:szCs w:val="20"/>
          <w:lang w:val="en-US"/>
        </w:rPr>
        <w:t xml:space="preserve">Pulp sensibility test with </w:t>
      </w:r>
      <w:r w:rsidR="005E726E" w:rsidRPr="002626B4">
        <w:rPr>
          <w:rFonts w:ascii="Times New Roman" w:hAnsi="Times New Roman" w:cs="Times New Roman"/>
          <w:sz w:val="20"/>
          <w:szCs w:val="20"/>
          <w:lang w:val="en-US"/>
        </w:rPr>
        <w:t>E</w:t>
      </w:r>
      <w:r w:rsidR="00C33EBE" w:rsidRPr="002626B4">
        <w:rPr>
          <w:rFonts w:ascii="Times New Roman" w:hAnsi="Times New Roman" w:cs="Times New Roman"/>
          <w:sz w:val="20"/>
          <w:szCs w:val="20"/>
          <w:lang w:val="en-US"/>
        </w:rPr>
        <w:t>lectric pulp tester</w:t>
      </w:r>
      <w:r w:rsidR="00773A5F" w:rsidRPr="002626B4">
        <w:rPr>
          <w:rFonts w:ascii="Times New Roman" w:hAnsi="Times New Roman" w:cs="Times New Roman"/>
          <w:sz w:val="20"/>
          <w:szCs w:val="20"/>
          <w:lang w:val="en-US"/>
        </w:rPr>
        <w:t xml:space="preserve"> </w:t>
      </w:r>
      <w:r w:rsidR="00012966" w:rsidRPr="002626B4">
        <w:rPr>
          <w:rFonts w:ascii="Times New Roman" w:hAnsi="Times New Roman" w:cs="Times New Roman"/>
          <w:sz w:val="20"/>
          <w:szCs w:val="20"/>
          <w:lang w:val="en-US"/>
        </w:rPr>
        <w:t xml:space="preserve">showed early response </w:t>
      </w:r>
      <w:r w:rsidR="004A5F81" w:rsidRPr="002626B4">
        <w:rPr>
          <w:rFonts w:ascii="Times New Roman" w:hAnsi="Times New Roman" w:cs="Times New Roman"/>
          <w:sz w:val="20"/>
          <w:szCs w:val="20"/>
          <w:lang w:val="en-US"/>
        </w:rPr>
        <w:t xml:space="preserve">compared to contralateral </w:t>
      </w:r>
      <w:r w:rsidR="00773A5F" w:rsidRPr="002626B4">
        <w:rPr>
          <w:rFonts w:ascii="Times New Roman" w:hAnsi="Times New Roman" w:cs="Times New Roman"/>
          <w:sz w:val="20"/>
          <w:szCs w:val="20"/>
          <w:lang w:val="en-US"/>
        </w:rPr>
        <w:t>tooth. Periapical</w:t>
      </w:r>
      <w:r w:rsidR="004A5F81" w:rsidRPr="002626B4">
        <w:rPr>
          <w:rFonts w:ascii="Times New Roman" w:hAnsi="Times New Roman" w:cs="Times New Roman"/>
          <w:sz w:val="20"/>
          <w:szCs w:val="20"/>
          <w:lang w:val="en-US"/>
        </w:rPr>
        <w:t xml:space="preserve"> </w:t>
      </w:r>
      <w:r w:rsidR="00FA234C" w:rsidRPr="002626B4">
        <w:rPr>
          <w:rFonts w:ascii="Times New Roman" w:hAnsi="Times New Roman" w:cs="Times New Roman"/>
          <w:sz w:val="20"/>
          <w:szCs w:val="20"/>
          <w:lang w:val="en-US"/>
        </w:rPr>
        <w:t xml:space="preserve">Radiographs showed </w:t>
      </w:r>
      <w:r w:rsidR="00012966" w:rsidRPr="002626B4">
        <w:rPr>
          <w:rFonts w:ascii="Times New Roman" w:hAnsi="Times New Roman" w:cs="Times New Roman"/>
          <w:sz w:val="20"/>
          <w:szCs w:val="20"/>
          <w:lang w:val="en-US"/>
        </w:rPr>
        <w:t>radiolucency</w:t>
      </w:r>
      <w:r w:rsidR="008A1782" w:rsidRPr="002626B4">
        <w:rPr>
          <w:rFonts w:ascii="Times New Roman" w:hAnsi="Times New Roman" w:cs="Times New Roman"/>
          <w:sz w:val="20"/>
          <w:szCs w:val="20"/>
          <w:lang w:val="en-US"/>
        </w:rPr>
        <w:t xml:space="preserve"> </w:t>
      </w:r>
      <w:r w:rsidR="00FA234C" w:rsidRPr="002626B4">
        <w:rPr>
          <w:rFonts w:ascii="Times New Roman" w:hAnsi="Times New Roman" w:cs="Times New Roman"/>
          <w:sz w:val="20"/>
          <w:szCs w:val="20"/>
          <w:lang w:val="en-US"/>
        </w:rPr>
        <w:t>involving enamel dentin and reaching pulp</w:t>
      </w:r>
      <w:r w:rsidR="00FA234C" w:rsidRPr="002626B4">
        <w:rPr>
          <w:rFonts w:ascii="Tahoma" w:hAnsi="Tahoma" w:cs="Tahoma"/>
          <w:sz w:val="20"/>
          <w:szCs w:val="20"/>
          <w:lang w:val="en-US"/>
        </w:rPr>
        <w:t>﻿</w:t>
      </w:r>
      <w:r w:rsidR="00012966" w:rsidRPr="002626B4">
        <w:rPr>
          <w:rFonts w:ascii="Times New Roman" w:hAnsi="Times New Roman" w:cs="Times New Roman"/>
          <w:sz w:val="20"/>
          <w:szCs w:val="20"/>
          <w:lang w:val="en-US"/>
        </w:rPr>
        <w:t xml:space="preserve"> in distal aspect of left </w:t>
      </w:r>
      <w:r w:rsidR="00773A5F" w:rsidRPr="002626B4">
        <w:rPr>
          <w:rFonts w:ascii="Times New Roman" w:hAnsi="Times New Roman" w:cs="Times New Roman"/>
          <w:sz w:val="20"/>
          <w:szCs w:val="20"/>
          <w:lang w:val="en-US"/>
        </w:rPr>
        <w:t>mandibular second</w:t>
      </w:r>
      <w:r w:rsidR="00012966" w:rsidRPr="002626B4">
        <w:rPr>
          <w:rFonts w:ascii="Times New Roman" w:hAnsi="Times New Roman" w:cs="Times New Roman"/>
          <w:sz w:val="20"/>
          <w:szCs w:val="20"/>
          <w:lang w:val="en-US"/>
        </w:rPr>
        <w:t xml:space="preserve"> </w:t>
      </w:r>
      <w:r w:rsidR="00773A5F" w:rsidRPr="002626B4">
        <w:rPr>
          <w:rFonts w:ascii="Times New Roman" w:hAnsi="Times New Roman" w:cs="Times New Roman"/>
          <w:sz w:val="20"/>
          <w:szCs w:val="20"/>
          <w:lang w:val="en-US"/>
        </w:rPr>
        <w:t>premolar.</w:t>
      </w:r>
      <w:r w:rsidR="00012966" w:rsidRPr="002626B4">
        <w:rPr>
          <w:rFonts w:ascii="Times New Roman" w:hAnsi="Times New Roman" w:cs="Times New Roman"/>
          <w:sz w:val="20"/>
          <w:szCs w:val="20"/>
          <w:lang w:val="en-US"/>
        </w:rPr>
        <w:t xml:space="preserve"> </w:t>
      </w:r>
      <w:r w:rsidR="004A5F81" w:rsidRPr="002626B4">
        <w:rPr>
          <w:rFonts w:ascii="Times New Roman" w:hAnsi="Times New Roman" w:cs="Times New Roman"/>
          <w:sz w:val="20"/>
          <w:szCs w:val="20"/>
          <w:lang w:val="en-US"/>
        </w:rPr>
        <w:t>A</w:t>
      </w:r>
      <w:r w:rsidR="00012966" w:rsidRPr="002626B4">
        <w:rPr>
          <w:rFonts w:ascii="Times New Roman" w:hAnsi="Times New Roman" w:cs="Times New Roman"/>
          <w:sz w:val="20"/>
          <w:szCs w:val="20"/>
          <w:lang w:val="en-US"/>
        </w:rPr>
        <w:t xml:space="preserve">brupt change in size of root canal indicating </w:t>
      </w:r>
      <w:r w:rsidR="00773A5F" w:rsidRPr="002626B4">
        <w:rPr>
          <w:rFonts w:ascii="Times New Roman" w:hAnsi="Times New Roman" w:cs="Times New Roman"/>
          <w:sz w:val="20"/>
          <w:szCs w:val="20"/>
          <w:lang w:val="en-US"/>
        </w:rPr>
        <w:t>division</w:t>
      </w:r>
      <w:r w:rsidR="00012966" w:rsidRPr="002626B4">
        <w:rPr>
          <w:rFonts w:ascii="Times New Roman" w:hAnsi="Times New Roman" w:cs="Times New Roman"/>
          <w:sz w:val="20"/>
          <w:szCs w:val="20"/>
          <w:lang w:val="en-US"/>
        </w:rPr>
        <w:t xml:space="preserve"> of </w:t>
      </w:r>
      <w:r w:rsidR="004A5F81" w:rsidRPr="002626B4">
        <w:rPr>
          <w:rFonts w:ascii="Times New Roman" w:hAnsi="Times New Roman" w:cs="Times New Roman"/>
          <w:sz w:val="20"/>
          <w:szCs w:val="20"/>
          <w:lang w:val="en-US"/>
        </w:rPr>
        <w:t xml:space="preserve">the </w:t>
      </w:r>
      <w:r w:rsidR="00012966" w:rsidRPr="002626B4">
        <w:rPr>
          <w:rFonts w:ascii="Times New Roman" w:hAnsi="Times New Roman" w:cs="Times New Roman"/>
          <w:sz w:val="20"/>
          <w:szCs w:val="20"/>
          <w:lang w:val="en-US"/>
        </w:rPr>
        <w:t>canals in middle third</w:t>
      </w:r>
      <w:r w:rsidR="004A5F81" w:rsidRPr="002626B4">
        <w:rPr>
          <w:rFonts w:ascii="Times New Roman" w:hAnsi="Times New Roman" w:cs="Times New Roman"/>
          <w:sz w:val="20"/>
          <w:szCs w:val="20"/>
          <w:lang w:val="en-US"/>
        </w:rPr>
        <w:t xml:space="preserve"> was noted</w:t>
      </w:r>
      <w:r w:rsidR="0098770D" w:rsidRPr="002626B4">
        <w:rPr>
          <w:rFonts w:ascii="Times New Roman" w:hAnsi="Times New Roman" w:cs="Times New Roman"/>
          <w:sz w:val="20"/>
          <w:szCs w:val="20"/>
          <w:lang w:val="en-US"/>
        </w:rPr>
        <w:t>.</w:t>
      </w:r>
      <w:r w:rsidR="00FA234C" w:rsidRPr="002626B4">
        <w:rPr>
          <w:rFonts w:ascii="Times New Roman" w:hAnsi="Times New Roman" w:cs="Times New Roman"/>
          <w:sz w:val="20"/>
          <w:szCs w:val="20"/>
          <w:lang w:val="en-US"/>
        </w:rPr>
        <w:t xml:space="preserve"> </w:t>
      </w:r>
      <w:r w:rsidR="00B6677B" w:rsidRPr="002626B4">
        <w:rPr>
          <w:rFonts w:ascii="Times New Roman" w:hAnsi="Times New Roman" w:cs="Times New Roman"/>
          <w:sz w:val="20"/>
          <w:szCs w:val="20"/>
          <w:lang w:val="en-US"/>
        </w:rPr>
        <w:t>Diagnosis of S</w:t>
      </w:r>
      <w:r w:rsidR="00FA234C" w:rsidRPr="002626B4">
        <w:rPr>
          <w:rFonts w:ascii="Times New Roman" w:hAnsi="Times New Roman" w:cs="Times New Roman"/>
          <w:sz w:val="20"/>
          <w:szCs w:val="20"/>
          <w:lang w:val="en-US"/>
        </w:rPr>
        <w:t>ymptomatic irreversible pulpitis</w:t>
      </w:r>
      <w:r w:rsidR="004A5F81" w:rsidRPr="002626B4">
        <w:rPr>
          <w:rFonts w:ascii="Times New Roman" w:hAnsi="Times New Roman" w:cs="Times New Roman"/>
          <w:sz w:val="20"/>
          <w:szCs w:val="20"/>
          <w:lang w:val="en-US"/>
        </w:rPr>
        <w:t xml:space="preserve"> with normal periapical tissue </w:t>
      </w:r>
      <w:r w:rsidR="00FA234C" w:rsidRPr="002626B4">
        <w:rPr>
          <w:rFonts w:ascii="Times New Roman" w:hAnsi="Times New Roman" w:cs="Times New Roman"/>
          <w:sz w:val="20"/>
          <w:szCs w:val="20"/>
          <w:lang w:val="en-US"/>
        </w:rPr>
        <w:t>was</w:t>
      </w:r>
      <w:r w:rsidR="008A1782" w:rsidRPr="002626B4">
        <w:rPr>
          <w:rFonts w:ascii="Times New Roman" w:hAnsi="Times New Roman" w:cs="Times New Roman"/>
          <w:sz w:val="20"/>
          <w:szCs w:val="20"/>
          <w:lang w:val="en-US"/>
        </w:rPr>
        <w:t xml:space="preserve"> </w:t>
      </w:r>
      <w:r w:rsidR="00FA234C" w:rsidRPr="002626B4">
        <w:rPr>
          <w:rFonts w:ascii="Times New Roman" w:hAnsi="Times New Roman" w:cs="Times New Roman"/>
          <w:sz w:val="20"/>
          <w:szCs w:val="20"/>
          <w:lang w:val="en-US"/>
        </w:rPr>
        <w:t xml:space="preserve">made. </w:t>
      </w:r>
      <w:r w:rsidRPr="002626B4">
        <w:rPr>
          <w:rFonts w:ascii="Times New Roman" w:hAnsi="Times New Roman" w:cs="Times New Roman"/>
          <w:sz w:val="20"/>
          <w:szCs w:val="20"/>
          <w:lang w:val="en-US"/>
        </w:rPr>
        <w:t>R</w:t>
      </w:r>
      <w:r w:rsidR="00FA234C" w:rsidRPr="002626B4">
        <w:rPr>
          <w:rFonts w:ascii="Times New Roman" w:hAnsi="Times New Roman" w:cs="Times New Roman"/>
          <w:sz w:val="20"/>
          <w:szCs w:val="20"/>
          <w:lang w:val="en-US"/>
        </w:rPr>
        <w:t>oot canal treatment was initiated</w:t>
      </w:r>
      <w:r w:rsidRPr="002626B4">
        <w:rPr>
          <w:rFonts w:ascii="Times New Roman" w:hAnsi="Times New Roman" w:cs="Times New Roman"/>
          <w:sz w:val="20"/>
          <w:szCs w:val="20"/>
          <w:lang w:val="en-US"/>
        </w:rPr>
        <w:t>,</w:t>
      </w:r>
      <w:r w:rsidR="00B6677B" w:rsidRPr="002626B4">
        <w:rPr>
          <w:rFonts w:ascii="Times New Roman" w:hAnsi="Times New Roman" w:cs="Times New Roman"/>
          <w:sz w:val="20"/>
          <w:szCs w:val="20"/>
          <w:lang w:val="en-US"/>
        </w:rPr>
        <w:t xml:space="preserve"> </w:t>
      </w:r>
      <w:r w:rsidR="00FA234C" w:rsidRPr="002626B4">
        <w:rPr>
          <w:rFonts w:ascii="Times New Roman" w:hAnsi="Times New Roman" w:cs="Times New Roman"/>
          <w:sz w:val="20"/>
          <w:szCs w:val="20"/>
          <w:lang w:val="en-US"/>
        </w:rPr>
        <w:t xml:space="preserve">anesthesia was obtained by means of inferior alveolar </w:t>
      </w:r>
      <w:r w:rsidR="00C33EBE" w:rsidRPr="002626B4">
        <w:rPr>
          <w:rFonts w:ascii="Times New Roman" w:hAnsi="Times New Roman" w:cs="Times New Roman"/>
          <w:sz w:val="20"/>
          <w:szCs w:val="20"/>
          <w:lang w:val="en-US"/>
        </w:rPr>
        <w:t xml:space="preserve">nerve block </w:t>
      </w:r>
      <w:r w:rsidR="00FA234C" w:rsidRPr="002626B4">
        <w:rPr>
          <w:rFonts w:ascii="Times New Roman" w:hAnsi="Times New Roman" w:cs="Times New Roman"/>
          <w:sz w:val="20"/>
          <w:szCs w:val="20"/>
          <w:lang w:val="en-US"/>
        </w:rPr>
        <w:t xml:space="preserve">using 1.8 </w:t>
      </w:r>
      <w:r w:rsidR="00773A5F" w:rsidRPr="002626B4">
        <w:rPr>
          <w:rFonts w:ascii="Times New Roman" w:hAnsi="Times New Roman" w:cs="Times New Roman"/>
          <w:sz w:val="20"/>
          <w:szCs w:val="20"/>
          <w:lang w:val="en-US"/>
        </w:rPr>
        <w:t>ml of</w:t>
      </w:r>
      <w:r w:rsidR="00FA234C" w:rsidRPr="002626B4">
        <w:rPr>
          <w:rFonts w:ascii="Times New Roman" w:hAnsi="Times New Roman" w:cs="Times New Roman"/>
          <w:sz w:val="20"/>
          <w:szCs w:val="20"/>
          <w:lang w:val="en-US"/>
        </w:rPr>
        <w:t xml:space="preserve"> 2% lignocaine hydrochloride with 1:80,000 </w:t>
      </w:r>
      <w:r w:rsidR="00773A5F" w:rsidRPr="002626B4">
        <w:rPr>
          <w:rFonts w:ascii="Times New Roman" w:hAnsi="Times New Roman" w:cs="Times New Roman"/>
          <w:sz w:val="20"/>
          <w:szCs w:val="20"/>
          <w:lang w:val="en-US"/>
        </w:rPr>
        <w:t>adrenaline. The</w:t>
      </w:r>
      <w:r w:rsidR="00FA234C" w:rsidRPr="002626B4">
        <w:rPr>
          <w:rFonts w:ascii="Times New Roman" w:hAnsi="Times New Roman" w:cs="Times New Roman"/>
          <w:sz w:val="20"/>
          <w:szCs w:val="20"/>
          <w:lang w:val="en-US"/>
        </w:rPr>
        <w:t xml:space="preserve"> tooth was isolated with rubber dam </w:t>
      </w:r>
      <w:r w:rsidR="00B6677B" w:rsidRPr="002626B4">
        <w:rPr>
          <w:rFonts w:ascii="Times New Roman" w:hAnsi="Times New Roman" w:cs="Times New Roman"/>
          <w:sz w:val="20"/>
          <w:szCs w:val="20"/>
          <w:lang w:val="en-US"/>
        </w:rPr>
        <w:t>&amp;</w:t>
      </w:r>
      <w:r w:rsidR="00E75702" w:rsidRPr="002626B4">
        <w:rPr>
          <w:rFonts w:ascii="Times New Roman" w:hAnsi="Times New Roman" w:cs="Times New Roman"/>
          <w:sz w:val="20"/>
          <w:szCs w:val="20"/>
          <w:lang w:val="en-US"/>
        </w:rPr>
        <w:t xml:space="preserve"> </w:t>
      </w:r>
      <w:r w:rsidR="00773A5F" w:rsidRPr="002626B4">
        <w:rPr>
          <w:rFonts w:ascii="Times New Roman" w:hAnsi="Times New Roman" w:cs="Times New Roman"/>
          <w:sz w:val="20"/>
          <w:szCs w:val="20"/>
          <w:lang w:val="en-US"/>
        </w:rPr>
        <w:t>under 2.5</w:t>
      </w:r>
      <w:r w:rsidR="00E75702" w:rsidRPr="002626B4">
        <w:rPr>
          <w:rFonts w:ascii="Times New Roman" w:hAnsi="Times New Roman" w:cs="Times New Roman"/>
          <w:sz w:val="20"/>
          <w:szCs w:val="20"/>
          <w:lang w:val="en-US"/>
        </w:rPr>
        <w:t xml:space="preserve"> x </w:t>
      </w:r>
      <w:r w:rsidR="00773A5F" w:rsidRPr="002626B4">
        <w:rPr>
          <w:rFonts w:ascii="Times New Roman" w:hAnsi="Times New Roman" w:cs="Times New Roman"/>
          <w:sz w:val="20"/>
          <w:szCs w:val="20"/>
          <w:lang w:val="en-US"/>
        </w:rPr>
        <w:t>magnification all</w:t>
      </w:r>
      <w:r w:rsidR="00FA234C" w:rsidRPr="002626B4">
        <w:rPr>
          <w:rFonts w:ascii="Times New Roman" w:hAnsi="Times New Roman" w:cs="Times New Roman"/>
          <w:sz w:val="20"/>
          <w:szCs w:val="20"/>
          <w:lang w:val="en-US"/>
        </w:rPr>
        <w:t xml:space="preserve"> the caries was removed prior to accessing the pulp chamber.</w:t>
      </w:r>
      <w:r w:rsidR="00B6677B" w:rsidRPr="002626B4">
        <w:rPr>
          <w:rFonts w:ascii="Times New Roman" w:hAnsi="Times New Roman" w:cs="Times New Roman"/>
          <w:sz w:val="20"/>
          <w:szCs w:val="20"/>
          <w:lang w:val="en-US"/>
        </w:rPr>
        <w:t xml:space="preserve"> C</w:t>
      </w:r>
      <w:r w:rsidR="00C84B50" w:rsidRPr="002626B4">
        <w:rPr>
          <w:rFonts w:ascii="Times New Roman" w:hAnsi="Times New Roman" w:cs="Times New Roman"/>
          <w:sz w:val="20"/>
          <w:szCs w:val="20"/>
          <w:lang w:val="en-US"/>
        </w:rPr>
        <w:t xml:space="preserve">oronal third of root canal was enlarged using number 2 </w:t>
      </w:r>
      <w:r w:rsidR="00B6677B" w:rsidRPr="002626B4">
        <w:rPr>
          <w:rFonts w:ascii="Times New Roman" w:hAnsi="Times New Roman" w:cs="Times New Roman"/>
          <w:sz w:val="20"/>
          <w:szCs w:val="20"/>
          <w:lang w:val="en-US"/>
        </w:rPr>
        <w:t>Gates</w:t>
      </w:r>
      <w:r w:rsidR="004A5F81" w:rsidRPr="002626B4">
        <w:rPr>
          <w:rFonts w:ascii="Times New Roman" w:hAnsi="Times New Roman" w:cs="Times New Roman"/>
          <w:sz w:val="20"/>
          <w:szCs w:val="20"/>
          <w:lang w:val="en-US"/>
        </w:rPr>
        <w:t xml:space="preserve"> </w:t>
      </w:r>
      <w:r w:rsidR="00B6677B" w:rsidRPr="002626B4">
        <w:rPr>
          <w:rFonts w:ascii="Times New Roman" w:hAnsi="Times New Roman" w:cs="Times New Roman"/>
          <w:sz w:val="20"/>
          <w:szCs w:val="20"/>
          <w:lang w:val="en-US"/>
        </w:rPr>
        <w:t>Glidden</w:t>
      </w:r>
      <w:r w:rsidR="00C84B50" w:rsidRPr="002626B4">
        <w:rPr>
          <w:rFonts w:ascii="Times New Roman" w:hAnsi="Times New Roman" w:cs="Times New Roman"/>
          <w:sz w:val="20"/>
          <w:szCs w:val="20"/>
          <w:lang w:val="en-US"/>
        </w:rPr>
        <w:t xml:space="preserve"> </w:t>
      </w:r>
      <w:r w:rsidR="00773A5F" w:rsidRPr="002626B4">
        <w:rPr>
          <w:rFonts w:ascii="Times New Roman" w:hAnsi="Times New Roman" w:cs="Times New Roman"/>
          <w:sz w:val="20"/>
          <w:szCs w:val="20"/>
          <w:lang w:val="en-US"/>
        </w:rPr>
        <w:t>drills. Using</w:t>
      </w:r>
      <w:r w:rsidR="00C33EBE" w:rsidRPr="002626B4">
        <w:rPr>
          <w:rFonts w:ascii="Times New Roman" w:hAnsi="Times New Roman" w:cs="Times New Roman"/>
          <w:sz w:val="20"/>
          <w:szCs w:val="20"/>
          <w:lang w:val="en-US"/>
        </w:rPr>
        <w:t xml:space="preserve"> a size </w:t>
      </w:r>
      <w:r w:rsidR="00773A5F" w:rsidRPr="002626B4">
        <w:rPr>
          <w:rFonts w:ascii="Times New Roman" w:hAnsi="Times New Roman" w:cs="Times New Roman"/>
          <w:sz w:val="20"/>
          <w:szCs w:val="20"/>
          <w:lang w:val="en-US"/>
        </w:rPr>
        <w:t>10 K</w:t>
      </w:r>
      <w:r w:rsidR="00FA234C" w:rsidRPr="002626B4">
        <w:rPr>
          <w:rFonts w:ascii="Times New Roman" w:hAnsi="Times New Roman" w:cs="Times New Roman"/>
          <w:sz w:val="20"/>
          <w:szCs w:val="20"/>
          <w:lang w:val="en-US"/>
        </w:rPr>
        <w:t xml:space="preserve"> file (</w:t>
      </w:r>
      <w:r w:rsidR="00C84B50" w:rsidRPr="002626B4">
        <w:rPr>
          <w:rFonts w:ascii="Times New Roman" w:hAnsi="Times New Roman" w:cs="Times New Roman"/>
          <w:sz w:val="20"/>
          <w:szCs w:val="20"/>
          <w:lang w:val="en-US"/>
        </w:rPr>
        <w:t>M</w:t>
      </w:r>
      <w:r w:rsidR="00FA234C" w:rsidRPr="002626B4">
        <w:rPr>
          <w:rFonts w:ascii="Times New Roman" w:hAnsi="Times New Roman" w:cs="Times New Roman"/>
          <w:sz w:val="20"/>
          <w:szCs w:val="20"/>
          <w:lang w:val="en-US"/>
        </w:rPr>
        <w:t>ani dental)</w:t>
      </w:r>
      <w:r w:rsidRPr="002626B4">
        <w:rPr>
          <w:rFonts w:ascii="Times New Roman" w:hAnsi="Times New Roman" w:cs="Times New Roman"/>
          <w:sz w:val="20"/>
          <w:szCs w:val="20"/>
          <w:lang w:val="en-US"/>
        </w:rPr>
        <w:t xml:space="preserve"> </w:t>
      </w:r>
      <w:r w:rsidR="00C84B50" w:rsidRPr="002626B4">
        <w:rPr>
          <w:rFonts w:ascii="Times New Roman" w:hAnsi="Times New Roman" w:cs="Times New Roman"/>
          <w:sz w:val="20"/>
          <w:szCs w:val="20"/>
          <w:lang w:val="en-US"/>
        </w:rPr>
        <w:t xml:space="preserve">2 </w:t>
      </w:r>
      <w:r w:rsidR="00773A5F" w:rsidRPr="002626B4">
        <w:rPr>
          <w:rFonts w:ascii="Times New Roman" w:hAnsi="Times New Roman" w:cs="Times New Roman"/>
          <w:sz w:val="20"/>
          <w:szCs w:val="20"/>
          <w:lang w:val="en-US"/>
        </w:rPr>
        <w:t>canals with</w:t>
      </w:r>
      <w:r w:rsidR="004A5F81" w:rsidRPr="002626B4">
        <w:rPr>
          <w:rFonts w:ascii="Times New Roman" w:hAnsi="Times New Roman" w:cs="Times New Roman"/>
          <w:sz w:val="20"/>
          <w:szCs w:val="20"/>
          <w:lang w:val="en-US"/>
        </w:rPr>
        <w:t xml:space="preserve"> 1</w:t>
      </w:r>
      <w:r w:rsidR="00773A5F" w:rsidRPr="002626B4">
        <w:rPr>
          <w:rFonts w:ascii="Times New Roman" w:hAnsi="Times New Roman" w:cs="Times New Roman"/>
          <w:sz w:val="20"/>
          <w:szCs w:val="20"/>
          <w:lang w:val="en-US"/>
        </w:rPr>
        <w:t xml:space="preserve"> </w:t>
      </w:r>
      <w:r w:rsidR="00C84B50" w:rsidRPr="002626B4">
        <w:rPr>
          <w:rFonts w:ascii="Times New Roman" w:hAnsi="Times New Roman" w:cs="Times New Roman"/>
          <w:sz w:val="20"/>
          <w:szCs w:val="20"/>
          <w:lang w:val="en-US"/>
        </w:rPr>
        <w:t xml:space="preserve">buccal and </w:t>
      </w:r>
      <w:r w:rsidR="004A5F81" w:rsidRPr="002626B4">
        <w:rPr>
          <w:rFonts w:ascii="Times New Roman" w:hAnsi="Times New Roman" w:cs="Times New Roman"/>
          <w:sz w:val="20"/>
          <w:szCs w:val="20"/>
          <w:lang w:val="en-US"/>
        </w:rPr>
        <w:t xml:space="preserve">1 </w:t>
      </w:r>
      <w:r w:rsidR="00773A5F" w:rsidRPr="002626B4">
        <w:rPr>
          <w:rFonts w:ascii="Times New Roman" w:hAnsi="Times New Roman" w:cs="Times New Roman"/>
          <w:sz w:val="20"/>
          <w:szCs w:val="20"/>
          <w:lang w:val="en-US"/>
        </w:rPr>
        <w:t>lingual were</w:t>
      </w:r>
      <w:r w:rsidRPr="002626B4">
        <w:rPr>
          <w:rFonts w:ascii="Times New Roman" w:hAnsi="Times New Roman" w:cs="Times New Roman"/>
          <w:sz w:val="20"/>
          <w:szCs w:val="20"/>
          <w:lang w:val="en-US"/>
        </w:rPr>
        <w:t xml:space="preserve"> negotiated,</w:t>
      </w:r>
      <w:r w:rsidR="00FA234C" w:rsidRPr="002626B4">
        <w:rPr>
          <w:rFonts w:ascii="Times New Roman" w:hAnsi="Times New Roman" w:cs="Times New Roman"/>
          <w:sz w:val="20"/>
          <w:szCs w:val="20"/>
          <w:lang w:val="en-US"/>
        </w:rPr>
        <w:t xml:space="preserve"> </w:t>
      </w:r>
      <w:r w:rsidR="0098770D" w:rsidRPr="002626B4">
        <w:rPr>
          <w:rFonts w:ascii="Times New Roman" w:hAnsi="Times New Roman" w:cs="Times New Roman"/>
          <w:sz w:val="20"/>
          <w:szCs w:val="20"/>
          <w:lang w:val="en-US"/>
        </w:rPr>
        <w:t>working length</w:t>
      </w:r>
      <w:r w:rsidR="00C84B50" w:rsidRPr="002626B4">
        <w:rPr>
          <w:rFonts w:ascii="Times New Roman" w:hAnsi="Times New Roman" w:cs="Times New Roman"/>
          <w:sz w:val="20"/>
          <w:szCs w:val="20"/>
          <w:lang w:val="en-US"/>
        </w:rPr>
        <w:t xml:space="preserve"> radiographs confirmed </w:t>
      </w:r>
      <w:r w:rsidR="00FA234C" w:rsidRPr="002626B4">
        <w:rPr>
          <w:rFonts w:ascii="Times New Roman" w:hAnsi="Times New Roman" w:cs="Times New Roman"/>
          <w:sz w:val="20"/>
          <w:szCs w:val="20"/>
          <w:lang w:val="en-US"/>
        </w:rPr>
        <w:t>single canal bifurcating in middle third of the root and merging to one canal in apical third.</w:t>
      </w:r>
      <w:r w:rsidR="00773A5F" w:rsidRPr="002626B4">
        <w:rPr>
          <w:rFonts w:ascii="Times New Roman" w:hAnsi="Times New Roman" w:cs="Times New Roman"/>
          <w:sz w:val="20"/>
          <w:szCs w:val="20"/>
          <w:lang w:val="en-US"/>
        </w:rPr>
        <w:t xml:space="preserve"> </w:t>
      </w:r>
      <w:r w:rsidR="00FA234C" w:rsidRPr="002626B4">
        <w:rPr>
          <w:rFonts w:ascii="Times New Roman" w:hAnsi="Times New Roman" w:cs="Times New Roman"/>
          <w:sz w:val="20"/>
          <w:szCs w:val="20"/>
          <w:lang w:val="en-US"/>
        </w:rPr>
        <w:t>(</w:t>
      </w:r>
      <w:r w:rsidR="0098770D" w:rsidRPr="002626B4">
        <w:rPr>
          <w:rFonts w:ascii="Times New Roman" w:hAnsi="Times New Roman" w:cs="Times New Roman"/>
          <w:sz w:val="20"/>
          <w:szCs w:val="20"/>
          <w:lang w:val="en-US"/>
        </w:rPr>
        <w:t>1-2-1</w:t>
      </w:r>
      <w:r w:rsidR="004A5F81" w:rsidRPr="002626B4">
        <w:rPr>
          <w:rFonts w:ascii="Times New Roman" w:hAnsi="Times New Roman" w:cs="Times New Roman"/>
          <w:sz w:val="20"/>
          <w:szCs w:val="20"/>
          <w:lang w:val="en-US"/>
        </w:rPr>
        <w:t>)</w:t>
      </w:r>
      <w:r w:rsidR="0098770D" w:rsidRPr="002626B4">
        <w:rPr>
          <w:rFonts w:ascii="Times New Roman" w:hAnsi="Times New Roman" w:cs="Times New Roman"/>
          <w:sz w:val="20"/>
          <w:szCs w:val="20"/>
          <w:lang w:val="en-US"/>
        </w:rPr>
        <w:t xml:space="preserve"> </w:t>
      </w:r>
      <w:r w:rsidR="004A5F81" w:rsidRPr="002626B4">
        <w:rPr>
          <w:rFonts w:ascii="Times New Roman" w:hAnsi="Times New Roman" w:cs="Times New Roman"/>
          <w:sz w:val="20"/>
          <w:szCs w:val="20"/>
          <w:lang w:val="en-US"/>
        </w:rPr>
        <w:t>V</w:t>
      </w:r>
      <w:r w:rsidR="0098770D" w:rsidRPr="002626B4">
        <w:rPr>
          <w:rFonts w:ascii="Times New Roman" w:hAnsi="Times New Roman" w:cs="Times New Roman"/>
          <w:sz w:val="20"/>
          <w:szCs w:val="20"/>
          <w:lang w:val="en-US"/>
        </w:rPr>
        <w:t>ertucci</w:t>
      </w:r>
      <w:r w:rsidR="004A5F81" w:rsidRPr="002626B4">
        <w:rPr>
          <w:rFonts w:ascii="Times New Roman" w:hAnsi="Times New Roman" w:cs="Times New Roman"/>
          <w:sz w:val="20"/>
          <w:szCs w:val="20"/>
          <w:lang w:val="en-US"/>
        </w:rPr>
        <w:t>’s</w:t>
      </w:r>
      <w:r w:rsidR="0098770D" w:rsidRPr="002626B4">
        <w:rPr>
          <w:rFonts w:ascii="Times New Roman" w:hAnsi="Times New Roman" w:cs="Times New Roman"/>
          <w:sz w:val="20"/>
          <w:szCs w:val="20"/>
          <w:lang w:val="en-US"/>
        </w:rPr>
        <w:t xml:space="preserve"> </w:t>
      </w:r>
      <w:r w:rsidR="00C84B50" w:rsidRPr="002626B4">
        <w:rPr>
          <w:rFonts w:ascii="Times New Roman" w:hAnsi="Times New Roman" w:cs="Times New Roman"/>
          <w:sz w:val="20"/>
          <w:szCs w:val="20"/>
          <w:lang w:val="en-US"/>
        </w:rPr>
        <w:t xml:space="preserve">type </w:t>
      </w:r>
      <w:r w:rsidR="00207DE7" w:rsidRPr="002626B4">
        <w:rPr>
          <w:rFonts w:ascii="Times New Roman" w:hAnsi="Times New Roman" w:cs="Times New Roman"/>
          <w:sz w:val="20"/>
          <w:szCs w:val="20"/>
          <w:lang w:val="en-US"/>
        </w:rPr>
        <w:t>III</w:t>
      </w:r>
      <w:r w:rsidR="00C84B50" w:rsidRPr="002626B4">
        <w:rPr>
          <w:rFonts w:ascii="Times New Roman" w:hAnsi="Times New Roman" w:cs="Times New Roman"/>
          <w:sz w:val="20"/>
          <w:szCs w:val="20"/>
          <w:lang w:val="en-US"/>
        </w:rPr>
        <w:t xml:space="preserve"> canal </w:t>
      </w:r>
      <w:r w:rsidR="00773A5F" w:rsidRPr="002626B4">
        <w:rPr>
          <w:rFonts w:ascii="Times New Roman" w:hAnsi="Times New Roman" w:cs="Times New Roman"/>
          <w:sz w:val="20"/>
          <w:szCs w:val="20"/>
          <w:lang w:val="en-US"/>
        </w:rPr>
        <w:t>configuration. Buccal</w:t>
      </w:r>
      <w:r w:rsidR="004A5F81" w:rsidRPr="002626B4">
        <w:rPr>
          <w:rFonts w:ascii="Times New Roman" w:hAnsi="Times New Roman" w:cs="Times New Roman"/>
          <w:sz w:val="20"/>
          <w:szCs w:val="20"/>
          <w:lang w:val="en-US"/>
        </w:rPr>
        <w:t xml:space="preserve"> canal was </w:t>
      </w:r>
      <w:r w:rsidR="00773A5F" w:rsidRPr="002626B4">
        <w:rPr>
          <w:rFonts w:ascii="Times New Roman" w:hAnsi="Times New Roman" w:cs="Times New Roman"/>
          <w:sz w:val="20"/>
          <w:szCs w:val="20"/>
          <w:lang w:val="en-US"/>
        </w:rPr>
        <w:t>relatively straight</w:t>
      </w:r>
      <w:r w:rsidR="004A5F81" w:rsidRPr="002626B4">
        <w:rPr>
          <w:rFonts w:ascii="Times New Roman" w:hAnsi="Times New Roman" w:cs="Times New Roman"/>
          <w:sz w:val="20"/>
          <w:szCs w:val="20"/>
          <w:lang w:val="en-US"/>
        </w:rPr>
        <w:t xml:space="preserve"> larger and reaching the root apex</w:t>
      </w:r>
      <w:r w:rsidR="005E726E" w:rsidRPr="002626B4">
        <w:rPr>
          <w:rFonts w:ascii="Times New Roman" w:hAnsi="Times New Roman" w:cs="Times New Roman"/>
          <w:sz w:val="20"/>
          <w:szCs w:val="20"/>
          <w:lang w:val="en-US"/>
        </w:rPr>
        <w:t xml:space="preserve">. </w:t>
      </w:r>
      <w:r w:rsidRPr="002626B4">
        <w:rPr>
          <w:rFonts w:ascii="Times New Roman" w:hAnsi="Times New Roman" w:cs="Times New Roman"/>
          <w:sz w:val="20"/>
          <w:szCs w:val="20"/>
          <w:lang w:val="en-US"/>
        </w:rPr>
        <w:t>B</w:t>
      </w:r>
      <w:r w:rsidR="0098770D" w:rsidRPr="002626B4">
        <w:rPr>
          <w:rFonts w:ascii="Times New Roman" w:hAnsi="Times New Roman" w:cs="Times New Roman"/>
          <w:sz w:val="20"/>
          <w:szCs w:val="20"/>
          <w:lang w:val="en-US"/>
        </w:rPr>
        <w:t xml:space="preserve">iomechanical preparation was done till </w:t>
      </w:r>
      <w:r w:rsidR="004A5F81" w:rsidRPr="002626B4">
        <w:rPr>
          <w:rFonts w:ascii="Times New Roman" w:hAnsi="Times New Roman" w:cs="Times New Roman"/>
          <w:sz w:val="20"/>
          <w:szCs w:val="20"/>
          <w:lang w:val="en-US"/>
        </w:rPr>
        <w:t>30</w:t>
      </w:r>
      <w:r w:rsidR="0098770D" w:rsidRPr="002626B4">
        <w:rPr>
          <w:rFonts w:ascii="Times New Roman" w:hAnsi="Times New Roman" w:cs="Times New Roman"/>
          <w:sz w:val="20"/>
          <w:szCs w:val="20"/>
          <w:lang w:val="en-US"/>
        </w:rPr>
        <w:t>.04</w:t>
      </w:r>
      <w:r w:rsidR="004A5F81" w:rsidRPr="002626B4">
        <w:rPr>
          <w:rFonts w:ascii="Times New Roman" w:hAnsi="Times New Roman" w:cs="Times New Roman"/>
          <w:sz w:val="20"/>
          <w:szCs w:val="20"/>
          <w:lang w:val="en-US"/>
        </w:rPr>
        <w:t xml:space="preserve"> in buccal canal and till 25.04 in lingual canal using </w:t>
      </w:r>
      <w:r w:rsidRPr="002626B4">
        <w:rPr>
          <w:rFonts w:ascii="Times New Roman" w:hAnsi="Times New Roman" w:cs="Times New Roman"/>
          <w:sz w:val="20"/>
          <w:szCs w:val="20"/>
          <w:lang w:val="en-US"/>
        </w:rPr>
        <w:t>H</w:t>
      </w:r>
      <w:r w:rsidR="0098770D" w:rsidRPr="002626B4">
        <w:rPr>
          <w:rFonts w:ascii="Times New Roman" w:hAnsi="Times New Roman" w:cs="Times New Roman"/>
          <w:sz w:val="20"/>
          <w:szCs w:val="20"/>
          <w:lang w:val="en-US"/>
        </w:rPr>
        <w:t xml:space="preserve">yflex </w:t>
      </w:r>
      <w:r w:rsidRPr="002626B4">
        <w:rPr>
          <w:rFonts w:ascii="Times New Roman" w:hAnsi="Times New Roman" w:cs="Times New Roman"/>
          <w:sz w:val="20"/>
          <w:szCs w:val="20"/>
          <w:lang w:val="en-US"/>
        </w:rPr>
        <w:t>CM</w:t>
      </w:r>
      <w:r w:rsidR="0098770D" w:rsidRPr="002626B4">
        <w:rPr>
          <w:rFonts w:ascii="Times New Roman" w:hAnsi="Times New Roman" w:cs="Times New Roman"/>
          <w:sz w:val="20"/>
          <w:szCs w:val="20"/>
          <w:lang w:val="en-US"/>
        </w:rPr>
        <w:t xml:space="preserve"> file</w:t>
      </w:r>
      <w:r w:rsidRPr="002626B4">
        <w:rPr>
          <w:rFonts w:ascii="Times New Roman" w:hAnsi="Times New Roman" w:cs="Times New Roman"/>
          <w:sz w:val="20"/>
          <w:szCs w:val="20"/>
          <w:lang w:val="en-US"/>
        </w:rPr>
        <w:t>,</w:t>
      </w:r>
      <w:r w:rsidR="00B6677B" w:rsidRPr="002626B4">
        <w:rPr>
          <w:rFonts w:ascii="Times New Roman" w:hAnsi="Times New Roman" w:cs="Times New Roman"/>
          <w:sz w:val="20"/>
          <w:szCs w:val="20"/>
          <w:lang w:val="en-US"/>
        </w:rPr>
        <w:t xml:space="preserve"> </w:t>
      </w:r>
      <w:r w:rsidR="00FA234C" w:rsidRPr="002626B4">
        <w:rPr>
          <w:rFonts w:ascii="Times New Roman" w:hAnsi="Times New Roman" w:cs="Times New Roman"/>
          <w:sz w:val="20"/>
          <w:szCs w:val="20"/>
          <w:lang w:val="en-US"/>
        </w:rPr>
        <w:t xml:space="preserve">with </w:t>
      </w:r>
      <w:r w:rsidR="00C84B50" w:rsidRPr="002626B4">
        <w:rPr>
          <w:rFonts w:ascii="Times New Roman" w:hAnsi="Times New Roman" w:cs="Times New Roman"/>
          <w:sz w:val="20"/>
          <w:szCs w:val="20"/>
          <w:lang w:val="en-US"/>
        </w:rPr>
        <w:t xml:space="preserve">3 </w:t>
      </w:r>
      <w:r w:rsidR="00FA234C" w:rsidRPr="002626B4">
        <w:rPr>
          <w:rFonts w:ascii="Times New Roman" w:hAnsi="Times New Roman" w:cs="Times New Roman"/>
          <w:sz w:val="20"/>
          <w:szCs w:val="20"/>
          <w:lang w:val="en-US"/>
        </w:rPr>
        <w:t>% sodium hypochlorite irrigation</w:t>
      </w:r>
      <w:r w:rsidRPr="002626B4">
        <w:rPr>
          <w:rFonts w:ascii="Times New Roman" w:hAnsi="Times New Roman" w:cs="Times New Roman"/>
          <w:sz w:val="20"/>
          <w:szCs w:val="20"/>
          <w:lang w:val="en-US"/>
        </w:rPr>
        <w:t xml:space="preserve"> </w:t>
      </w:r>
      <w:r w:rsidR="0098770D" w:rsidRPr="002626B4">
        <w:rPr>
          <w:rFonts w:ascii="Times New Roman" w:hAnsi="Times New Roman" w:cs="Times New Roman"/>
          <w:sz w:val="20"/>
          <w:szCs w:val="20"/>
          <w:lang w:val="en-US"/>
        </w:rPr>
        <w:t>and</w:t>
      </w:r>
      <w:r w:rsidR="00164580" w:rsidRPr="002626B4">
        <w:rPr>
          <w:rFonts w:ascii="Times New Roman" w:hAnsi="Times New Roman" w:cs="Times New Roman"/>
          <w:sz w:val="20"/>
          <w:szCs w:val="20"/>
          <w:lang w:val="en-US"/>
        </w:rPr>
        <w:t xml:space="preserve"> dried with paper points. </w:t>
      </w:r>
      <w:r w:rsidR="00B7714C" w:rsidRPr="002626B4">
        <w:rPr>
          <w:rFonts w:ascii="Times New Roman" w:hAnsi="Times New Roman" w:cs="Times New Roman"/>
          <w:sz w:val="20"/>
          <w:szCs w:val="20"/>
          <w:lang w:val="en-US"/>
        </w:rPr>
        <w:t>Single sitting root canal treatment was completed using AH plus resin sealer and gutta percha points</w:t>
      </w:r>
      <w:r w:rsidR="005E726E" w:rsidRPr="002626B4">
        <w:rPr>
          <w:rFonts w:ascii="Times New Roman" w:hAnsi="Times New Roman" w:cs="Times New Roman"/>
          <w:sz w:val="20"/>
          <w:szCs w:val="20"/>
          <w:lang w:val="en-US"/>
        </w:rPr>
        <w:t xml:space="preserve"> using cold lateral compaction </w:t>
      </w:r>
      <w:r w:rsidR="00773A5F" w:rsidRPr="002626B4">
        <w:rPr>
          <w:rFonts w:ascii="Times New Roman" w:hAnsi="Times New Roman" w:cs="Times New Roman"/>
          <w:sz w:val="20"/>
          <w:szCs w:val="20"/>
          <w:lang w:val="en-US"/>
        </w:rPr>
        <w:t>technique</w:t>
      </w:r>
      <w:r w:rsidR="00164580" w:rsidRPr="002626B4">
        <w:rPr>
          <w:rFonts w:ascii="Times New Roman" w:hAnsi="Times New Roman" w:cs="Times New Roman"/>
          <w:sz w:val="20"/>
          <w:szCs w:val="20"/>
          <w:lang w:val="en-US"/>
        </w:rPr>
        <w:t>.</w:t>
      </w:r>
      <w:r w:rsidR="00B6677B" w:rsidRPr="002626B4">
        <w:rPr>
          <w:rFonts w:ascii="Times New Roman" w:hAnsi="Times New Roman" w:cs="Times New Roman"/>
          <w:sz w:val="20"/>
          <w:szCs w:val="20"/>
          <w:lang w:val="en-US"/>
        </w:rPr>
        <w:t xml:space="preserve"> Post operative radiographs were taken.</w:t>
      </w:r>
    </w:p>
    <w:p w14:paraId="0B8A14A8" w14:textId="4B4739C9" w:rsidR="0098770D" w:rsidRPr="0021072C" w:rsidRDefault="0098770D" w:rsidP="0021072C">
      <w:pPr>
        <w:spacing w:line="360" w:lineRule="auto"/>
        <w:jc w:val="both"/>
        <w:rPr>
          <w:rFonts w:ascii="Times New Roman" w:hAnsi="Times New Roman" w:cs="Times New Roman"/>
          <w:sz w:val="20"/>
          <w:szCs w:val="20"/>
          <w:lang w:val="en-US"/>
        </w:rPr>
      </w:pPr>
    </w:p>
    <w:p w14:paraId="7689A59E" w14:textId="77777777" w:rsidR="002626B4" w:rsidRDefault="002626B4" w:rsidP="0021072C">
      <w:pPr>
        <w:spacing w:line="360" w:lineRule="auto"/>
        <w:jc w:val="both"/>
        <w:rPr>
          <w:rFonts w:ascii="Times New Roman" w:hAnsi="Times New Roman" w:cs="Times New Roman"/>
          <w:sz w:val="20"/>
          <w:szCs w:val="20"/>
          <w:lang w:val="en-US"/>
        </w:rPr>
      </w:pPr>
    </w:p>
    <w:p w14:paraId="19A3849A" w14:textId="77777777" w:rsidR="002626B4" w:rsidRDefault="002626B4" w:rsidP="0021072C">
      <w:pPr>
        <w:spacing w:line="360" w:lineRule="auto"/>
        <w:jc w:val="both"/>
        <w:rPr>
          <w:rFonts w:ascii="Times New Roman" w:hAnsi="Times New Roman" w:cs="Times New Roman"/>
          <w:sz w:val="20"/>
          <w:szCs w:val="20"/>
          <w:lang w:val="en-US"/>
        </w:rPr>
      </w:pPr>
    </w:p>
    <w:p w14:paraId="668C2FC3" w14:textId="77777777" w:rsidR="002626B4" w:rsidRDefault="002626B4" w:rsidP="0021072C">
      <w:pPr>
        <w:spacing w:line="360" w:lineRule="auto"/>
        <w:jc w:val="both"/>
        <w:rPr>
          <w:rFonts w:ascii="Times New Roman" w:hAnsi="Times New Roman" w:cs="Times New Roman"/>
          <w:sz w:val="20"/>
          <w:szCs w:val="20"/>
          <w:lang w:val="en-US"/>
        </w:rPr>
      </w:pPr>
    </w:p>
    <w:p w14:paraId="0A9F74BC" w14:textId="77777777" w:rsidR="00CF0BA9" w:rsidRDefault="00CF0BA9" w:rsidP="0021072C">
      <w:pPr>
        <w:spacing w:line="360" w:lineRule="auto"/>
        <w:jc w:val="both"/>
        <w:rPr>
          <w:rFonts w:ascii="Times New Roman" w:hAnsi="Times New Roman" w:cs="Times New Roman"/>
          <w:sz w:val="20"/>
          <w:szCs w:val="20"/>
          <w:lang w:val="en-US"/>
        </w:rPr>
      </w:pPr>
    </w:p>
    <w:p w14:paraId="1A9D6092" w14:textId="77777777" w:rsidR="00CF0BA9" w:rsidRDefault="00CF0BA9" w:rsidP="0021072C">
      <w:pPr>
        <w:spacing w:line="360" w:lineRule="auto"/>
        <w:jc w:val="both"/>
        <w:rPr>
          <w:rFonts w:ascii="Times New Roman" w:hAnsi="Times New Roman" w:cs="Times New Roman"/>
          <w:b/>
          <w:sz w:val="20"/>
          <w:szCs w:val="20"/>
          <w:lang w:val="en-US"/>
        </w:rPr>
      </w:pPr>
    </w:p>
    <w:p w14:paraId="228E7677" w14:textId="77777777" w:rsidR="00CF0BA9" w:rsidRDefault="00CF0BA9" w:rsidP="0021072C">
      <w:pPr>
        <w:spacing w:line="360" w:lineRule="auto"/>
        <w:jc w:val="both"/>
        <w:rPr>
          <w:rFonts w:ascii="Times New Roman" w:hAnsi="Times New Roman" w:cs="Times New Roman"/>
          <w:b/>
          <w:sz w:val="20"/>
          <w:szCs w:val="20"/>
          <w:lang w:val="en-US"/>
        </w:rPr>
      </w:pPr>
    </w:p>
    <w:p w14:paraId="3ECF0AC7" w14:textId="4DA86152" w:rsidR="00AB000B" w:rsidRPr="00CF0BA9" w:rsidRDefault="0098770D" w:rsidP="0021072C">
      <w:pPr>
        <w:spacing w:line="360" w:lineRule="auto"/>
        <w:jc w:val="both"/>
        <w:rPr>
          <w:rFonts w:ascii="Times New Roman" w:hAnsi="Times New Roman" w:cs="Times New Roman"/>
          <w:b/>
          <w:sz w:val="20"/>
          <w:szCs w:val="20"/>
          <w:lang w:val="en-US"/>
        </w:rPr>
      </w:pPr>
      <w:r w:rsidRPr="00CF0BA9">
        <w:rPr>
          <w:rFonts w:ascii="Times New Roman" w:hAnsi="Times New Roman" w:cs="Times New Roman"/>
          <w:b/>
          <w:sz w:val="20"/>
          <w:szCs w:val="20"/>
          <w:lang w:val="en-US"/>
        </w:rPr>
        <w:t xml:space="preserve">Case 3: </w:t>
      </w:r>
    </w:p>
    <w:p w14:paraId="470E31FB" w14:textId="1B315873" w:rsidR="0029434C" w:rsidRPr="0021072C" w:rsidRDefault="009A2F84" w:rsidP="002626B4">
      <w:pPr>
        <w:spacing w:line="360" w:lineRule="auto"/>
        <w:rPr>
          <w:rFonts w:ascii="Times New Roman" w:hAnsi="Times New Roman" w:cs="Times New Roman"/>
          <w:sz w:val="20"/>
          <w:szCs w:val="20"/>
          <w:lang w:val="en-US"/>
        </w:rPr>
      </w:pPr>
      <w:r w:rsidRPr="0021072C">
        <w:rPr>
          <w:rFonts w:ascii="Times New Roman" w:hAnsi="Times New Roman" w:cs="Times New Roman"/>
          <w:noProof/>
          <w:sz w:val="20"/>
          <w:szCs w:val="20"/>
          <w:lang w:eastAsia="en-IN"/>
        </w:rPr>
        <w:drawing>
          <wp:inline distT="0" distB="0" distL="0" distR="0" wp14:anchorId="4F1AEB99" wp14:editId="2B113198">
            <wp:extent cx="2531838" cy="2517494"/>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2534855" cy="2520494"/>
                    </a:xfrm>
                    <a:prstGeom prst="rect">
                      <a:avLst/>
                    </a:prstGeom>
                  </pic:spPr>
                </pic:pic>
              </a:graphicData>
            </a:graphic>
          </wp:inline>
        </w:drawing>
      </w:r>
    </w:p>
    <w:p w14:paraId="299685C3" w14:textId="224E0041" w:rsidR="0029434C" w:rsidRPr="00CF0BA9" w:rsidRDefault="0029434C" w:rsidP="002626B4">
      <w:pPr>
        <w:pStyle w:val="Caption"/>
        <w:spacing w:after="0" w:line="360" w:lineRule="auto"/>
        <w:rPr>
          <w:rFonts w:ascii="Times New Roman" w:hAnsi="Times New Roman" w:cs="Times New Roman"/>
          <w:b/>
          <w:i w:val="0"/>
          <w:iCs w:val="0"/>
          <w:color w:val="auto"/>
          <w:sz w:val="20"/>
          <w:szCs w:val="20"/>
          <w:lang w:val="en-US"/>
        </w:rPr>
      </w:pPr>
      <w:r w:rsidRPr="00CF0BA9">
        <w:rPr>
          <w:rFonts w:ascii="Times New Roman" w:hAnsi="Times New Roman" w:cs="Times New Roman"/>
          <w:b/>
          <w:i w:val="0"/>
          <w:iCs w:val="0"/>
          <w:color w:val="auto"/>
          <w:sz w:val="20"/>
          <w:szCs w:val="20"/>
        </w:rPr>
        <w:t xml:space="preserve">Figure </w:t>
      </w:r>
      <w:r w:rsidR="003031F7" w:rsidRPr="00CF0BA9">
        <w:rPr>
          <w:rFonts w:ascii="Times New Roman" w:hAnsi="Times New Roman" w:cs="Times New Roman"/>
          <w:b/>
          <w:i w:val="0"/>
          <w:iCs w:val="0"/>
          <w:color w:val="auto"/>
          <w:sz w:val="20"/>
          <w:szCs w:val="20"/>
        </w:rPr>
        <w:t>4</w:t>
      </w:r>
      <w:r w:rsidR="009A2F84" w:rsidRPr="00CF0BA9">
        <w:rPr>
          <w:rFonts w:ascii="Times New Roman" w:hAnsi="Times New Roman" w:cs="Times New Roman"/>
          <w:b/>
          <w:i w:val="0"/>
          <w:iCs w:val="0"/>
          <w:color w:val="auto"/>
          <w:sz w:val="20"/>
          <w:szCs w:val="20"/>
        </w:rPr>
        <w:t>:</w:t>
      </w:r>
      <w:r w:rsidR="003031F7" w:rsidRPr="00CF0BA9">
        <w:rPr>
          <w:rFonts w:ascii="Times New Roman" w:hAnsi="Times New Roman" w:cs="Times New Roman"/>
          <w:b/>
          <w:i w:val="0"/>
          <w:iCs w:val="0"/>
          <w:color w:val="auto"/>
          <w:sz w:val="20"/>
          <w:szCs w:val="20"/>
        </w:rPr>
        <w:t xml:space="preserve">  A </w:t>
      </w:r>
      <w:r w:rsidR="00207DE7" w:rsidRPr="00CF0BA9">
        <w:rPr>
          <w:rFonts w:ascii="Times New Roman" w:hAnsi="Times New Roman" w:cs="Times New Roman"/>
          <w:b/>
          <w:i w:val="0"/>
          <w:iCs w:val="0"/>
          <w:color w:val="auto"/>
          <w:sz w:val="20"/>
          <w:szCs w:val="20"/>
        </w:rPr>
        <w:t>)</w:t>
      </w:r>
      <w:r w:rsidR="00CF0BA9">
        <w:rPr>
          <w:rFonts w:ascii="Times New Roman" w:hAnsi="Times New Roman" w:cs="Times New Roman"/>
          <w:b/>
          <w:i w:val="0"/>
          <w:iCs w:val="0"/>
          <w:color w:val="auto"/>
          <w:sz w:val="20"/>
          <w:szCs w:val="20"/>
        </w:rPr>
        <w:t xml:space="preserve"> </w:t>
      </w:r>
      <w:r w:rsidR="003031F7" w:rsidRPr="00CF0BA9">
        <w:rPr>
          <w:rFonts w:ascii="Times New Roman" w:hAnsi="Times New Roman" w:cs="Times New Roman"/>
          <w:b/>
          <w:i w:val="0"/>
          <w:iCs w:val="0"/>
          <w:color w:val="auto"/>
          <w:sz w:val="20"/>
          <w:szCs w:val="20"/>
        </w:rPr>
        <w:t xml:space="preserve">preoperative x ray, B </w:t>
      </w:r>
      <w:r w:rsidR="00207DE7" w:rsidRPr="00CF0BA9">
        <w:rPr>
          <w:rFonts w:ascii="Times New Roman" w:hAnsi="Times New Roman" w:cs="Times New Roman"/>
          <w:b/>
          <w:i w:val="0"/>
          <w:iCs w:val="0"/>
          <w:color w:val="auto"/>
          <w:sz w:val="20"/>
          <w:szCs w:val="20"/>
        </w:rPr>
        <w:t>)</w:t>
      </w:r>
      <w:r w:rsidR="003031F7" w:rsidRPr="00CF0BA9">
        <w:rPr>
          <w:rFonts w:ascii="Times New Roman" w:hAnsi="Times New Roman" w:cs="Times New Roman"/>
          <w:b/>
          <w:i w:val="0"/>
          <w:iCs w:val="0"/>
          <w:color w:val="auto"/>
          <w:sz w:val="20"/>
          <w:szCs w:val="20"/>
        </w:rPr>
        <w:t xml:space="preserve">working length, C </w:t>
      </w:r>
      <w:r w:rsidR="00207DE7" w:rsidRPr="00CF0BA9">
        <w:rPr>
          <w:rFonts w:ascii="Times New Roman" w:hAnsi="Times New Roman" w:cs="Times New Roman"/>
          <w:b/>
          <w:i w:val="0"/>
          <w:iCs w:val="0"/>
          <w:color w:val="auto"/>
          <w:sz w:val="20"/>
          <w:szCs w:val="20"/>
        </w:rPr>
        <w:t>)</w:t>
      </w:r>
      <w:r w:rsidR="003031F7" w:rsidRPr="00CF0BA9">
        <w:rPr>
          <w:rFonts w:ascii="Times New Roman" w:hAnsi="Times New Roman" w:cs="Times New Roman"/>
          <w:b/>
          <w:i w:val="0"/>
          <w:iCs w:val="0"/>
          <w:color w:val="auto"/>
          <w:sz w:val="20"/>
          <w:szCs w:val="20"/>
        </w:rPr>
        <w:t xml:space="preserve">master cone, D </w:t>
      </w:r>
      <w:r w:rsidR="00207DE7" w:rsidRPr="00CF0BA9">
        <w:rPr>
          <w:rFonts w:ascii="Times New Roman" w:hAnsi="Times New Roman" w:cs="Times New Roman"/>
          <w:b/>
          <w:i w:val="0"/>
          <w:iCs w:val="0"/>
          <w:color w:val="auto"/>
          <w:sz w:val="20"/>
          <w:szCs w:val="20"/>
        </w:rPr>
        <w:t>)</w:t>
      </w:r>
      <w:r w:rsidR="003031F7" w:rsidRPr="00CF0BA9">
        <w:rPr>
          <w:rFonts w:ascii="Times New Roman" w:hAnsi="Times New Roman" w:cs="Times New Roman"/>
          <w:b/>
          <w:i w:val="0"/>
          <w:iCs w:val="0"/>
          <w:color w:val="auto"/>
          <w:sz w:val="20"/>
          <w:szCs w:val="20"/>
        </w:rPr>
        <w:t>post obturation</w:t>
      </w:r>
    </w:p>
    <w:p w14:paraId="7C666ECB" w14:textId="77777777" w:rsidR="002626B4" w:rsidRDefault="002626B4" w:rsidP="0021072C">
      <w:pPr>
        <w:spacing w:line="360" w:lineRule="auto"/>
        <w:jc w:val="both"/>
        <w:rPr>
          <w:rFonts w:ascii="Times New Roman" w:hAnsi="Times New Roman" w:cs="Times New Roman"/>
          <w:sz w:val="20"/>
          <w:szCs w:val="20"/>
          <w:lang w:val="en-US"/>
        </w:rPr>
      </w:pPr>
    </w:p>
    <w:p w14:paraId="32A8C9A8" w14:textId="104D067B" w:rsidR="00207DE7" w:rsidRPr="0021072C" w:rsidRDefault="005E726E" w:rsidP="0021072C">
      <w:pPr>
        <w:spacing w:line="360" w:lineRule="auto"/>
        <w:jc w:val="both"/>
        <w:rPr>
          <w:rFonts w:ascii="Times New Roman" w:hAnsi="Times New Roman" w:cs="Times New Roman"/>
          <w:sz w:val="20"/>
          <w:szCs w:val="20"/>
          <w:lang w:val="en-US"/>
        </w:rPr>
      </w:pPr>
      <w:r w:rsidRPr="0021072C">
        <w:rPr>
          <w:rFonts w:ascii="Times New Roman" w:hAnsi="Times New Roman" w:cs="Times New Roman"/>
          <w:sz w:val="20"/>
          <w:szCs w:val="20"/>
          <w:lang w:val="en-US"/>
        </w:rPr>
        <w:t xml:space="preserve">A </w:t>
      </w:r>
      <w:r w:rsidR="00773A5F" w:rsidRPr="0021072C">
        <w:rPr>
          <w:rFonts w:ascii="Times New Roman" w:hAnsi="Times New Roman" w:cs="Times New Roman"/>
          <w:sz w:val="20"/>
          <w:szCs w:val="20"/>
          <w:lang w:val="en-US"/>
        </w:rPr>
        <w:t>31-year-old</w:t>
      </w:r>
      <w:r w:rsidR="0098770D" w:rsidRPr="0021072C">
        <w:rPr>
          <w:rFonts w:ascii="Times New Roman" w:hAnsi="Times New Roman" w:cs="Times New Roman"/>
          <w:sz w:val="20"/>
          <w:szCs w:val="20"/>
          <w:lang w:val="en-US"/>
        </w:rPr>
        <w:t xml:space="preserve"> female patient </w:t>
      </w:r>
      <w:r w:rsidR="00C8545E" w:rsidRPr="0021072C">
        <w:rPr>
          <w:rFonts w:ascii="Times New Roman" w:hAnsi="Times New Roman" w:cs="Times New Roman"/>
          <w:sz w:val="20"/>
          <w:szCs w:val="20"/>
          <w:lang w:val="en-US"/>
        </w:rPr>
        <w:t>with a non</w:t>
      </w:r>
      <w:r w:rsidR="008A1782" w:rsidRPr="0021072C">
        <w:rPr>
          <w:rFonts w:ascii="Times New Roman" w:hAnsi="Times New Roman" w:cs="Times New Roman"/>
          <w:sz w:val="20"/>
          <w:szCs w:val="20"/>
          <w:lang w:val="en-US"/>
        </w:rPr>
        <w:t>-</w:t>
      </w:r>
      <w:r w:rsidR="00C8545E" w:rsidRPr="0021072C">
        <w:rPr>
          <w:rFonts w:ascii="Times New Roman" w:hAnsi="Times New Roman" w:cs="Times New Roman"/>
          <w:sz w:val="20"/>
          <w:szCs w:val="20"/>
          <w:lang w:val="en-US"/>
        </w:rPr>
        <w:t xml:space="preserve">contributory medical history reported </w:t>
      </w:r>
      <w:r w:rsidR="00B6677B" w:rsidRPr="0021072C">
        <w:rPr>
          <w:rFonts w:ascii="Times New Roman" w:hAnsi="Times New Roman" w:cs="Times New Roman"/>
          <w:sz w:val="20"/>
          <w:szCs w:val="20"/>
          <w:lang w:val="en-US"/>
        </w:rPr>
        <w:t xml:space="preserve">to the department </w:t>
      </w:r>
      <w:r w:rsidR="00C8545E" w:rsidRPr="0021072C">
        <w:rPr>
          <w:rFonts w:ascii="Times New Roman" w:hAnsi="Times New Roman" w:cs="Times New Roman"/>
          <w:sz w:val="20"/>
          <w:szCs w:val="20"/>
          <w:lang w:val="en-US"/>
        </w:rPr>
        <w:t>with pain in lower left back tooth region.</w:t>
      </w:r>
      <w:r w:rsidR="00C33EBE" w:rsidRPr="0021072C">
        <w:rPr>
          <w:rFonts w:ascii="Times New Roman" w:hAnsi="Times New Roman" w:cs="Times New Roman"/>
          <w:sz w:val="20"/>
          <w:szCs w:val="20"/>
          <w:lang w:val="en-US"/>
        </w:rPr>
        <w:t xml:space="preserve"> Patient felt pain on food lodgment.</w:t>
      </w:r>
      <w:r w:rsidR="00334A09" w:rsidRPr="0021072C">
        <w:rPr>
          <w:rFonts w:ascii="Times New Roman" w:hAnsi="Times New Roman" w:cs="Times New Roman"/>
          <w:sz w:val="20"/>
          <w:szCs w:val="20"/>
          <w:lang w:val="en-US"/>
        </w:rPr>
        <w:t xml:space="preserve"> </w:t>
      </w:r>
      <w:r w:rsidR="00C8545E" w:rsidRPr="0021072C">
        <w:rPr>
          <w:rFonts w:ascii="Times New Roman" w:hAnsi="Times New Roman" w:cs="Times New Roman"/>
          <w:sz w:val="20"/>
          <w:szCs w:val="20"/>
          <w:lang w:val="en-US"/>
        </w:rPr>
        <w:t>Clinical examination revealed carious lesion in distal aspect of mandibular</w:t>
      </w:r>
      <w:r w:rsidR="00C84B50" w:rsidRPr="0021072C">
        <w:rPr>
          <w:rFonts w:ascii="Times New Roman" w:hAnsi="Times New Roman" w:cs="Times New Roman"/>
          <w:sz w:val="20"/>
          <w:szCs w:val="20"/>
          <w:lang w:val="en-US"/>
        </w:rPr>
        <w:t xml:space="preserve"> left </w:t>
      </w:r>
      <w:r w:rsidR="00C8545E" w:rsidRPr="0021072C">
        <w:rPr>
          <w:rFonts w:ascii="Times New Roman" w:hAnsi="Times New Roman" w:cs="Times New Roman"/>
          <w:sz w:val="20"/>
          <w:szCs w:val="20"/>
          <w:lang w:val="en-US"/>
        </w:rPr>
        <w:t>first premolar.</w:t>
      </w:r>
      <w:r w:rsidR="00C84B50" w:rsidRPr="0021072C">
        <w:rPr>
          <w:rFonts w:ascii="Times New Roman" w:hAnsi="Times New Roman" w:cs="Times New Roman"/>
          <w:sz w:val="20"/>
          <w:szCs w:val="20"/>
          <w:lang w:val="en-US"/>
        </w:rPr>
        <w:t xml:space="preserve"> </w:t>
      </w:r>
      <w:r w:rsidR="00B7714C" w:rsidRPr="0021072C">
        <w:rPr>
          <w:rFonts w:ascii="Times New Roman" w:hAnsi="Times New Roman" w:cs="Times New Roman"/>
          <w:sz w:val="20"/>
          <w:szCs w:val="20"/>
          <w:lang w:val="en-US"/>
        </w:rPr>
        <w:t xml:space="preserve">Tooth </w:t>
      </w:r>
      <w:r w:rsidR="00C84B50" w:rsidRPr="0021072C">
        <w:rPr>
          <w:rFonts w:ascii="Times New Roman" w:hAnsi="Times New Roman" w:cs="Times New Roman"/>
          <w:sz w:val="20"/>
          <w:szCs w:val="20"/>
          <w:lang w:val="en-US"/>
        </w:rPr>
        <w:t xml:space="preserve">was tender </w:t>
      </w:r>
      <w:r w:rsidR="00B7714C" w:rsidRPr="0021072C">
        <w:rPr>
          <w:rFonts w:ascii="Times New Roman" w:hAnsi="Times New Roman" w:cs="Times New Roman"/>
          <w:sz w:val="20"/>
          <w:szCs w:val="20"/>
          <w:lang w:val="en-US"/>
        </w:rPr>
        <w:t xml:space="preserve">to </w:t>
      </w:r>
      <w:r w:rsidR="00C84B50" w:rsidRPr="0021072C">
        <w:rPr>
          <w:rFonts w:ascii="Times New Roman" w:hAnsi="Times New Roman" w:cs="Times New Roman"/>
          <w:sz w:val="20"/>
          <w:szCs w:val="20"/>
          <w:lang w:val="en-US"/>
        </w:rPr>
        <w:t>p</w:t>
      </w:r>
      <w:r w:rsidR="00FB516F" w:rsidRPr="0021072C">
        <w:rPr>
          <w:rFonts w:ascii="Times New Roman" w:hAnsi="Times New Roman" w:cs="Times New Roman"/>
          <w:sz w:val="20"/>
          <w:szCs w:val="20"/>
          <w:lang w:val="en-US"/>
        </w:rPr>
        <w:t>e</w:t>
      </w:r>
      <w:r w:rsidR="00C84B50" w:rsidRPr="0021072C">
        <w:rPr>
          <w:rFonts w:ascii="Times New Roman" w:hAnsi="Times New Roman" w:cs="Times New Roman"/>
          <w:sz w:val="20"/>
          <w:szCs w:val="20"/>
          <w:lang w:val="en-US"/>
        </w:rPr>
        <w:t>rc</w:t>
      </w:r>
      <w:r w:rsidR="00FB516F" w:rsidRPr="0021072C">
        <w:rPr>
          <w:rFonts w:ascii="Times New Roman" w:hAnsi="Times New Roman" w:cs="Times New Roman"/>
          <w:sz w:val="20"/>
          <w:szCs w:val="20"/>
          <w:lang w:val="en-US"/>
        </w:rPr>
        <w:t>uss</w:t>
      </w:r>
      <w:r w:rsidR="00C84B50" w:rsidRPr="0021072C">
        <w:rPr>
          <w:rFonts w:ascii="Times New Roman" w:hAnsi="Times New Roman" w:cs="Times New Roman"/>
          <w:sz w:val="20"/>
          <w:szCs w:val="20"/>
          <w:lang w:val="en-US"/>
        </w:rPr>
        <w:t>ion</w:t>
      </w:r>
      <w:r w:rsidR="00334A09" w:rsidRPr="0021072C">
        <w:rPr>
          <w:rFonts w:ascii="Times New Roman" w:hAnsi="Times New Roman" w:cs="Times New Roman"/>
          <w:sz w:val="20"/>
          <w:szCs w:val="20"/>
          <w:lang w:val="en-US"/>
        </w:rPr>
        <w:t xml:space="preserve">. </w:t>
      </w:r>
      <w:r w:rsidR="00C33EBE" w:rsidRPr="0021072C">
        <w:rPr>
          <w:rFonts w:ascii="Times New Roman" w:hAnsi="Times New Roman" w:cs="Times New Roman"/>
          <w:sz w:val="20"/>
          <w:szCs w:val="20"/>
          <w:lang w:val="en-US"/>
        </w:rPr>
        <w:t xml:space="preserve">Pulp sensibility test with electric pulp tester showed no response. </w:t>
      </w:r>
      <w:r w:rsidR="00B7714C" w:rsidRPr="0021072C">
        <w:rPr>
          <w:rFonts w:ascii="Times New Roman" w:hAnsi="Times New Roman" w:cs="Times New Roman"/>
          <w:sz w:val="20"/>
          <w:szCs w:val="20"/>
          <w:lang w:val="en-US"/>
        </w:rPr>
        <w:t xml:space="preserve">Periapical </w:t>
      </w:r>
      <w:r w:rsidR="00C8545E" w:rsidRPr="0021072C">
        <w:rPr>
          <w:rFonts w:ascii="Times New Roman" w:hAnsi="Times New Roman" w:cs="Times New Roman"/>
          <w:sz w:val="20"/>
          <w:szCs w:val="20"/>
          <w:lang w:val="en-US"/>
        </w:rPr>
        <w:t xml:space="preserve">Radiographs showed </w:t>
      </w:r>
      <w:r w:rsidR="00C84B50" w:rsidRPr="0021072C">
        <w:rPr>
          <w:rFonts w:ascii="Times New Roman" w:hAnsi="Times New Roman" w:cs="Times New Roman"/>
          <w:sz w:val="20"/>
          <w:szCs w:val="20"/>
          <w:lang w:val="en-US"/>
        </w:rPr>
        <w:t>radiolucency</w:t>
      </w:r>
      <w:r w:rsidR="00C8545E" w:rsidRPr="0021072C">
        <w:rPr>
          <w:rFonts w:ascii="Times New Roman" w:hAnsi="Times New Roman" w:cs="Times New Roman"/>
          <w:sz w:val="20"/>
          <w:szCs w:val="20"/>
          <w:lang w:val="en-US"/>
        </w:rPr>
        <w:t xml:space="preserve"> involving enamel dentin and pulp</w:t>
      </w:r>
      <w:r w:rsidR="00C8545E" w:rsidRPr="0021072C">
        <w:rPr>
          <w:rFonts w:ascii="Tahoma" w:hAnsi="Tahoma" w:cs="Tahoma"/>
          <w:sz w:val="20"/>
          <w:szCs w:val="20"/>
          <w:lang w:val="en-US"/>
        </w:rPr>
        <w:t>﻿</w:t>
      </w:r>
      <w:r w:rsidR="00C8545E" w:rsidRPr="0021072C">
        <w:rPr>
          <w:rFonts w:ascii="Times New Roman" w:hAnsi="Times New Roman" w:cs="Times New Roman"/>
          <w:sz w:val="20"/>
          <w:szCs w:val="20"/>
          <w:lang w:val="en-US"/>
        </w:rPr>
        <w:t>.</w:t>
      </w:r>
      <w:r w:rsidR="00C84B50" w:rsidRPr="0021072C">
        <w:rPr>
          <w:rFonts w:ascii="Times New Roman" w:hAnsi="Times New Roman" w:cs="Times New Roman"/>
          <w:sz w:val="20"/>
          <w:szCs w:val="20"/>
          <w:lang w:val="en-US"/>
        </w:rPr>
        <w:t xml:space="preserve"> Widening </w:t>
      </w:r>
      <w:r w:rsidR="00773A5F" w:rsidRPr="0021072C">
        <w:rPr>
          <w:rFonts w:ascii="Times New Roman" w:hAnsi="Times New Roman" w:cs="Times New Roman"/>
          <w:sz w:val="20"/>
          <w:szCs w:val="20"/>
          <w:lang w:val="en-US"/>
        </w:rPr>
        <w:t>of Periodontal</w:t>
      </w:r>
      <w:r w:rsidR="00B7714C" w:rsidRPr="0021072C">
        <w:rPr>
          <w:rFonts w:ascii="Times New Roman" w:hAnsi="Times New Roman" w:cs="Times New Roman"/>
          <w:sz w:val="20"/>
          <w:szCs w:val="20"/>
          <w:lang w:val="en-US"/>
        </w:rPr>
        <w:t xml:space="preserve"> </w:t>
      </w:r>
      <w:r w:rsidR="00773A5F" w:rsidRPr="0021072C">
        <w:rPr>
          <w:rFonts w:ascii="Times New Roman" w:hAnsi="Times New Roman" w:cs="Times New Roman"/>
          <w:sz w:val="20"/>
          <w:szCs w:val="20"/>
          <w:lang w:val="en-US"/>
        </w:rPr>
        <w:t>ligament space</w:t>
      </w:r>
      <w:r w:rsidR="00C84B50" w:rsidRPr="0021072C">
        <w:rPr>
          <w:rFonts w:ascii="Times New Roman" w:hAnsi="Times New Roman" w:cs="Times New Roman"/>
          <w:sz w:val="20"/>
          <w:szCs w:val="20"/>
          <w:lang w:val="en-US"/>
        </w:rPr>
        <w:t xml:space="preserve"> was </w:t>
      </w:r>
      <w:r w:rsidR="00773A5F" w:rsidRPr="0021072C">
        <w:rPr>
          <w:rFonts w:ascii="Times New Roman" w:hAnsi="Times New Roman" w:cs="Times New Roman"/>
          <w:sz w:val="20"/>
          <w:szCs w:val="20"/>
          <w:lang w:val="en-US"/>
        </w:rPr>
        <w:t>noted. Radiographs</w:t>
      </w:r>
      <w:r w:rsidR="00C84B50" w:rsidRPr="0021072C">
        <w:rPr>
          <w:rFonts w:ascii="Times New Roman" w:hAnsi="Times New Roman" w:cs="Times New Roman"/>
          <w:sz w:val="20"/>
          <w:szCs w:val="20"/>
          <w:lang w:val="en-US"/>
        </w:rPr>
        <w:t xml:space="preserve"> revealed abrupt change in the</w:t>
      </w:r>
      <w:r w:rsidR="00B7714C" w:rsidRPr="0021072C">
        <w:rPr>
          <w:rFonts w:ascii="Times New Roman" w:hAnsi="Times New Roman" w:cs="Times New Roman"/>
          <w:sz w:val="20"/>
          <w:szCs w:val="20"/>
          <w:lang w:val="en-US"/>
        </w:rPr>
        <w:t xml:space="preserve"> continuity of </w:t>
      </w:r>
      <w:r w:rsidR="00773A5F" w:rsidRPr="0021072C">
        <w:rPr>
          <w:rFonts w:ascii="Times New Roman" w:hAnsi="Times New Roman" w:cs="Times New Roman"/>
          <w:sz w:val="20"/>
          <w:szCs w:val="20"/>
          <w:lang w:val="en-US"/>
        </w:rPr>
        <w:t>the root</w:t>
      </w:r>
      <w:r w:rsidR="00C84B50" w:rsidRPr="0021072C">
        <w:rPr>
          <w:rFonts w:ascii="Times New Roman" w:hAnsi="Times New Roman" w:cs="Times New Roman"/>
          <w:sz w:val="20"/>
          <w:szCs w:val="20"/>
          <w:lang w:val="en-US"/>
        </w:rPr>
        <w:t xml:space="preserve"> canal anatomy</w:t>
      </w:r>
      <w:r w:rsidR="00B7714C" w:rsidRPr="0021072C">
        <w:rPr>
          <w:rFonts w:ascii="Times New Roman" w:hAnsi="Times New Roman" w:cs="Times New Roman"/>
          <w:sz w:val="20"/>
          <w:szCs w:val="20"/>
          <w:lang w:val="en-US"/>
        </w:rPr>
        <w:t xml:space="preserve"> </w:t>
      </w:r>
      <w:r w:rsidR="00773A5F" w:rsidRPr="0021072C">
        <w:rPr>
          <w:rFonts w:ascii="Times New Roman" w:hAnsi="Times New Roman" w:cs="Times New Roman"/>
          <w:sz w:val="20"/>
          <w:szCs w:val="20"/>
          <w:lang w:val="en-US"/>
        </w:rPr>
        <w:t>indicating extra</w:t>
      </w:r>
      <w:r w:rsidR="00C84B50" w:rsidRPr="0021072C">
        <w:rPr>
          <w:rFonts w:ascii="Times New Roman" w:hAnsi="Times New Roman" w:cs="Times New Roman"/>
          <w:sz w:val="20"/>
          <w:szCs w:val="20"/>
          <w:lang w:val="en-US"/>
        </w:rPr>
        <w:t xml:space="preserve"> canal</w:t>
      </w:r>
      <w:r w:rsidR="00C33EBE" w:rsidRPr="0021072C">
        <w:rPr>
          <w:rFonts w:ascii="Times New Roman" w:hAnsi="Times New Roman" w:cs="Times New Roman"/>
          <w:sz w:val="20"/>
          <w:szCs w:val="20"/>
          <w:lang w:val="en-US"/>
        </w:rPr>
        <w:t>.</w:t>
      </w:r>
      <w:r w:rsidRPr="0021072C">
        <w:rPr>
          <w:rFonts w:ascii="Times New Roman" w:hAnsi="Times New Roman" w:cs="Times New Roman"/>
          <w:sz w:val="20"/>
          <w:szCs w:val="20"/>
          <w:lang w:val="en-US"/>
        </w:rPr>
        <w:t xml:space="preserve"> </w:t>
      </w:r>
      <w:r w:rsidR="00C84B50" w:rsidRPr="0021072C">
        <w:rPr>
          <w:rFonts w:ascii="Times New Roman" w:hAnsi="Times New Roman" w:cs="Times New Roman"/>
          <w:sz w:val="20"/>
          <w:szCs w:val="20"/>
          <w:lang w:val="en-US"/>
        </w:rPr>
        <w:t xml:space="preserve">Based on signs and symptoms definitive diagnosis of </w:t>
      </w:r>
      <w:r w:rsidR="00C8545E" w:rsidRPr="0021072C">
        <w:rPr>
          <w:rFonts w:ascii="Times New Roman" w:hAnsi="Times New Roman" w:cs="Times New Roman"/>
          <w:sz w:val="20"/>
          <w:szCs w:val="20"/>
          <w:lang w:val="en-US"/>
        </w:rPr>
        <w:t>pulpal necrosis with apical periodontitis</w:t>
      </w:r>
      <w:r w:rsidR="00C84B50" w:rsidRPr="0021072C">
        <w:rPr>
          <w:rFonts w:ascii="Times New Roman" w:hAnsi="Times New Roman" w:cs="Times New Roman"/>
          <w:sz w:val="20"/>
          <w:szCs w:val="20"/>
          <w:lang w:val="en-US"/>
        </w:rPr>
        <w:t xml:space="preserve"> was made</w:t>
      </w:r>
      <w:r w:rsidR="00C8545E" w:rsidRPr="0021072C">
        <w:rPr>
          <w:rFonts w:ascii="Times New Roman" w:hAnsi="Times New Roman" w:cs="Times New Roman"/>
          <w:sz w:val="20"/>
          <w:szCs w:val="20"/>
          <w:lang w:val="en-US"/>
        </w:rPr>
        <w:t>.</w:t>
      </w:r>
      <w:r w:rsidR="00773A5F" w:rsidRPr="0021072C">
        <w:rPr>
          <w:rFonts w:ascii="Times New Roman" w:hAnsi="Times New Roman" w:cs="Times New Roman"/>
          <w:sz w:val="20"/>
          <w:szCs w:val="20"/>
          <w:lang w:val="en-US"/>
        </w:rPr>
        <w:t xml:space="preserve"> </w:t>
      </w:r>
      <w:r w:rsidR="00BF05FD" w:rsidRPr="0021072C">
        <w:rPr>
          <w:rFonts w:ascii="Times New Roman" w:hAnsi="Times New Roman" w:cs="Times New Roman"/>
          <w:sz w:val="20"/>
          <w:szCs w:val="20"/>
          <w:lang w:val="en-US"/>
        </w:rPr>
        <w:t>R</w:t>
      </w:r>
      <w:r w:rsidR="00C8545E" w:rsidRPr="0021072C">
        <w:rPr>
          <w:rFonts w:ascii="Times New Roman" w:hAnsi="Times New Roman" w:cs="Times New Roman"/>
          <w:sz w:val="20"/>
          <w:szCs w:val="20"/>
          <w:lang w:val="en-US"/>
        </w:rPr>
        <w:t xml:space="preserve">oot canal treatment was initiated. </w:t>
      </w:r>
      <w:r w:rsidR="00BF05FD" w:rsidRPr="0021072C">
        <w:rPr>
          <w:rFonts w:ascii="Times New Roman" w:hAnsi="Times New Roman" w:cs="Times New Roman"/>
          <w:sz w:val="20"/>
          <w:szCs w:val="20"/>
          <w:lang w:val="en-US"/>
        </w:rPr>
        <w:t>T</w:t>
      </w:r>
      <w:r w:rsidR="00C8545E" w:rsidRPr="0021072C">
        <w:rPr>
          <w:rFonts w:ascii="Times New Roman" w:hAnsi="Times New Roman" w:cs="Times New Roman"/>
          <w:sz w:val="20"/>
          <w:szCs w:val="20"/>
          <w:lang w:val="en-US"/>
        </w:rPr>
        <w:t xml:space="preserve">he tooth was isolated with rubber dam </w:t>
      </w:r>
      <w:r w:rsidR="00FB516F" w:rsidRPr="0021072C">
        <w:rPr>
          <w:rFonts w:ascii="Times New Roman" w:hAnsi="Times New Roman" w:cs="Times New Roman"/>
          <w:sz w:val="20"/>
          <w:szCs w:val="20"/>
          <w:lang w:val="en-US"/>
        </w:rPr>
        <w:t xml:space="preserve">&amp; </w:t>
      </w:r>
      <w:r w:rsidR="00E75702" w:rsidRPr="0021072C">
        <w:rPr>
          <w:rFonts w:ascii="Times New Roman" w:hAnsi="Times New Roman" w:cs="Times New Roman"/>
          <w:sz w:val="20"/>
          <w:szCs w:val="20"/>
          <w:lang w:val="en-US"/>
        </w:rPr>
        <w:t xml:space="preserve">under 2.5 x magnification </w:t>
      </w:r>
      <w:r w:rsidR="00C8545E" w:rsidRPr="0021072C">
        <w:rPr>
          <w:rFonts w:ascii="Times New Roman" w:hAnsi="Times New Roman" w:cs="Times New Roman"/>
          <w:sz w:val="20"/>
          <w:szCs w:val="20"/>
          <w:lang w:val="en-US"/>
        </w:rPr>
        <w:t>all the caries was removed prior to accessing the pulp chamber.</w:t>
      </w:r>
      <w:r w:rsidR="00FB516F" w:rsidRPr="0021072C">
        <w:rPr>
          <w:rFonts w:ascii="Times New Roman" w:hAnsi="Times New Roman" w:cs="Times New Roman"/>
          <w:sz w:val="20"/>
          <w:szCs w:val="20"/>
          <w:lang w:val="en-US"/>
        </w:rPr>
        <w:t xml:space="preserve"> </w:t>
      </w:r>
      <w:r w:rsidR="00BF05FD" w:rsidRPr="0021072C">
        <w:rPr>
          <w:rFonts w:ascii="Times New Roman" w:hAnsi="Times New Roman" w:cs="Times New Roman"/>
          <w:sz w:val="20"/>
          <w:szCs w:val="20"/>
          <w:lang w:val="en-US"/>
        </w:rPr>
        <w:t>U</w:t>
      </w:r>
      <w:r w:rsidR="00C33EBE" w:rsidRPr="0021072C">
        <w:rPr>
          <w:rFonts w:ascii="Times New Roman" w:hAnsi="Times New Roman" w:cs="Times New Roman"/>
          <w:sz w:val="20"/>
          <w:szCs w:val="20"/>
          <w:lang w:val="en-US"/>
        </w:rPr>
        <w:t xml:space="preserve">sing a size 10 </w:t>
      </w:r>
      <w:r w:rsidR="00B7714C" w:rsidRPr="0021072C">
        <w:rPr>
          <w:rFonts w:ascii="Times New Roman" w:hAnsi="Times New Roman" w:cs="Times New Roman"/>
          <w:sz w:val="20"/>
          <w:szCs w:val="20"/>
          <w:lang w:val="en-US"/>
        </w:rPr>
        <w:t>K</w:t>
      </w:r>
      <w:r w:rsidR="00C33EBE" w:rsidRPr="0021072C">
        <w:rPr>
          <w:rFonts w:ascii="Times New Roman" w:hAnsi="Times New Roman" w:cs="Times New Roman"/>
          <w:sz w:val="20"/>
          <w:szCs w:val="20"/>
          <w:lang w:val="en-US"/>
        </w:rPr>
        <w:t xml:space="preserve"> file (M</w:t>
      </w:r>
      <w:r w:rsidR="00C8545E" w:rsidRPr="0021072C">
        <w:rPr>
          <w:rFonts w:ascii="Times New Roman" w:hAnsi="Times New Roman" w:cs="Times New Roman"/>
          <w:sz w:val="20"/>
          <w:szCs w:val="20"/>
          <w:lang w:val="en-US"/>
        </w:rPr>
        <w:t>ani dental)</w:t>
      </w:r>
      <w:r w:rsidR="00B7714C" w:rsidRPr="0021072C">
        <w:rPr>
          <w:rFonts w:ascii="Times New Roman" w:hAnsi="Times New Roman" w:cs="Times New Roman"/>
          <w:sz w:val="20"/>
          <w:szCs w:val="20"/>
          <w:lang w:val="en-US"/>
        </w:rPr>
        <w:t xml:space="preserve"> 2</w:t>
      </w:r>
      <w:r w:rsidR="00C8545E" w:rsidRPr="0021072C">
        <w:rPr>
          <w:rFonts w:ascii="Times New Roman" w:hAnsi="Times New Roman" w:cs="Times New Roman"/>
          <w:sz w:val="20"/>
          <w:szCs w:val="20"/>
          <w:lang w:val="en-US"/>
        </w:rPr>
        <w:t xml:space="preserve"> canal</w:t>
      </w:r>
      <w:r w:rsidR="00BF05FD" w:rsidRPr="0021072C">
        <w:rPr>
          <w:rFonts w:ascii="Times New Roman" w:hAnsi="Times New Roman" w:cs="Times New Roman"/>
          <w:sz w:val="20"/>
          <w:szCs w:val="20"/>
          <w:lang w:val="en-US"/>
        </w:rPr>
        <w:t>s were negotiated</w:t>
      </w:r>
      <w:r w:rsidR="00B7714C" w:rsidRPr="0021072C">
        <w:rPr>
          <w:rFonts w:ascii="Times New Roman" w:hAnsi="Times New Roman" w:cs="Times New Roman"/>
          <w:sz w:val="20"/>
          <w:szCs w:val="20"/>
          <w:lang w:val="en-US"/>
        </w:rPr>
        <w:t xml:space="preserve"> buccal and lingual</w:t>
      </w:r>
      <w:r w:rsidR="00BF05FD" w:rsidRPr="0021072C">
        <w:rPr>
          <w:rFonts w:ascii="Times New Roman" w:hAnsi="Times New Roman" w:cs="Times New Roman"/>
          <w:sz w:val="20"/>
          <w:szCs w:val="20"/>
          <w:lang w:val="en-US"/>
        </w:rPr>
        <w:t>,</w:t>
      </w:r>
      <w:r w:rsidR="00FB516F" w:rsidRPr="0021072C">
        <w:rPr>
          <w:rFonts w:ascii="Times New Roman" w:hAnsi="Times New Roman" w:cs="Times New Roman"/>
          <w:sz w:val="20"/>
          <w:szCs w:val="20"/>
          <w:lang w:val="en-US"/>
        </w:rPr>
        <w:t xml:space="preserve"> </w:t>
      </w:r>
      <w:r w:rsidR="00C8545E" w:rsidRPr="0021072C">
        <w:rPr>
          <w:rFonts w:ascii="Times New Roman" w:hAnsi="Times New Roman" w:cs="Times New Roman"/>
          <w:sz w:val="20"/>
          <w:szCs w:val="20"/>
          <w:lang w:val="en-US"/>
        </w:rPr>
        <w:t xml:space="preserve">working length taken with stainless steel </w:t>
      </w:r>
      <w:r w:rsidR="00BF05FD" w:rsidRPr="0021072C">
        <w:rPr>
          <w:rFonts w:ascii="Times New Roman" w:hAnsi="Times New Roman" w:cs="Times New Roman"/>
          <w:sz w:val="20"/>
          <w:szCs w:val="20"/>
          <w:lang w:val="en-US"/>
        </w:rPr>
        <w:t>10</w:t>
      </w:r>
      <w:r w:rsidR="00334A09" w:rsidRPr="0021072C">
        <w:rPr>
          <w:rFonts w:ascii="Times New Roman" w:hAnsi="Times New Roman" w:cs="Times New Roman"/>
          <w:sz w:val="20"/>
          <w:szCs w:val="20"/>
          <w:lang w:val="en-US"/>
        </w:rPr>
        <w:t xml:space="preserve"> </w:t>
      </w:r>
      <w:r w:rsidR="00B7714C" w:rsidRPr="0021072C">
        <w:rPr>
          <w:rFonts w:ascii="Times New Roman" w:hAnsi="Times New Roman" w:cs="Times New Roman"/>
          <w:sz w:val="20"/>
          <w:szCs w:val="20"/>
          <w:lang w:val="en-US"/>
        </w:rPr>
        <w:t>K</w:t>
      </w:r>
      <w:r w:rsidR="008A1782" w:rsidRPr="0021072C">
        <w:rPr>
          <w:rFonts w:ascii="Times New Roman" w:hAnsi="Times New Roman" w:cs="Times New Roman"/>
          <w:sz w:val="20"/>
          <w:szCs w:val="20"/>
          <w:lang w:val="en-US"/>
        </w:rPr>
        <w:t xml:space="preserve"> </w:t>
      </w:r>
      <w:r w:rsidR="00C33EBE" w:rsidRPr="0021072C">
        <w:rPr>
          <w:rFonts w:ascii="Times New Roman" w:hAnsi="Times New Roman" w:cs="Times New Roman"/>
          <w:sz w:val="20"/>
          <w:szCs w:val="20"/>
          <w:lang w:val="en-US"/>
        </w:rPr>
        <w:t>file</w:t>
      </w:r>
      <w:r w:rsidR="00773A5F" w:rsidRPr="0021072C">
        <w:rPr>
          <w:rFonts w:ascii="Times New Roman" w:hAnsi="Times New Roman" w:cs="Times New Roman"/>
          <w:sz w:val="20"/>
          <w:szCs w:val="20"/>
          <w:lang w:val="en-US"/>
        </w:rPr>
        <w:t xml:space="preserve"> </w:t>
      </w:r>
      <w:r w:rsidR="00C33EBE" w:rsidRPr="0021072C">
        <w:rPr>
          <w:rFonts w:ascii="Times New Roman" w:hAnsi="Times New Roman" w:cs="Times New Roman"/>
          <w:sz w:val="20"/>
          <w:szCs w:val="20"/>
          <w:lang w:val="en-US"/>
        </w:rPr>
        <w:t>(M</w:t>
      </w:r>
      <w:r w:rsidR="00C8545E" w:rsidRPr="0021072C">
        <w:rPr>
          <w:rFonts w:ascii="Times New Roman" w:hAnsi="Times New Roman" w:cs="Times New Roman"/>
          <w:sz w:val="20"/>
          <w:szCs w:val="20"/>
          <w:lang w:val="en-US"/>
        </w:rPr>
        <w:t>ani dental</w:t>
      </w:r>
      <w:r w:rsidR="00773A5F" w:rsidRPr="0021072C">
        <w:rPr>
          <w:rFonts w:ascii="Times New Roman" w:hAnsi="Times New Roman" w:cs="Times New Roman"/>
          <w:sz w:val="20"/>
          <w:szCs w:val="20"/>
          <w:lang w:val="en-US"/>
        </w:rPr>
        <w:t>), which</w:t>
      </w:r>
      <w:r w:rsidR="00C8545E" w:rsidRPr="0021072C">
        <w:rPr>
          <w:rFonts w:ascii="Times New Roman" w:hAnsi="Times New Roman" w:cs="Times New Roman"/>
          <w:sz w:val="20"/>
          <w:szCs w:val="20"/>
          <w:lang w:val="en-US"/>
        </w:rPr>
        <w:t xml:space="preserve"> showed single canal bifurcating into two canals</w:t>
      </w:r>
      <w:r w:rsidR="00C84B50" w:rsidRPr="0021072C">
        <w:rPr>
          <w:rFonts w:ascii="Times New Roman" w:hAnsi="Times New Roman" w:cs="Times New Roman"/>
          <w:sz w:val="20"/>
          <w:szCs w:val="20"/>
          <w:lang w:val="en-US"/>
        </w:rPr>
        <w:t xml:space="preserve"> in the middle third.</w:t>
      </w:r>
      <w:r w:rsidR="00773A5F" w:rsidRPr="0021072C">
        <w:rPr>
          <w:rFonts w:ascii="Times New Roman" w:hAnsi="Times New Roman" w:cs="Times New Roman"/>
          <w:sz w:val="20"/>
          <w:szCs w:val="20"/>
          <w:lang w:val="en-US"/>
        </w:rPr>
        <w:t xml:space="preserve"> </w:t>
      </w:r>
      <w:r w:rsidR="00C8545E" w:rsidRPr="0021072C">
        <w:rPr>
          <w:rFonts w:ascii="Times New Roman" w:hAnsi="Times New Roman" w:cs="Times New Roman"/>
          <w:sz w:val="20"/>
          <w:szCs w:val="20"/>
          <w:lang w:val="en-US"/>
        </w:rPr>
        <w:t xml:space="preserve">(1-2  </w:t>
      </w:r>
      <w:r w:rsidR="00B7714C" w:rsidRPr="0021072C">
        <w:rPr>
          <w:rFonts w:ascii="Times New Roman" w:hAnsi="Times New Roman" w:cs="Times New Roman"/>
          <w:sz w:val="20"/>
          <w:szCs w:val="20"/>
          <w:lang w:val="en-US"/>
        </w:rPr>
        <w:t>V</w:t>
      </w:r>
      <w:r w:rsidR="00C8545E" w:rsidRPr="0021072C">
        <w:rPr>
          <w:rFonts w:ascii="Times New Roman" w:hAnsi="Times New Roman" w:cs="Times New Roman"/>
          <w:sz w:val="20"/>
          <w:szCs w:val="20"/>
          <w:lang w:val="en-US"/>
        </w:rPr>
        <w:t>ertucci</w:t>
      </w:r>
      <w:r w:rsidR="00B7714C" w:rsidRPr="0021072C">
        <w:rPr>
          <w:rFonts w:ascii="Times New Roman" w:hAnsi="Times New Roman" w:cs="Times New Roman"/>
          <w:sz w:val="20"/>
          <w:szCs w:val="20"/>
          <w:lang w:val="en-US"/>
        </w:rPr>
        <w:t>’s</w:t>
      </w:r>
      <w:r w:rsidR="00C8545E" w:rsidRPr="0021072C">
        <w:rPr>
          <w:rFonts w:ascii="Times New Roman" w:hAnsi="Times New Roman" w:cs="Times New Roman"/>
          <w:sz w:val="20"/>
          <w:szCs w:val="20"/>
          <w:lang w:val="en-US"/>
        </w:rPr>
        <w:t xml:space="preserve"> </w:t>
      </w:r>
      <w:r w:rsidR="00B7714C" w:rsidRPr="0021072C">
        <w:rPr>
          <w:rFonts w:ascii="Times New Roman" w:hAnsi="Times New Roman" w:cs="Times New Roman"/>
          <w:sz w:val="20"/>
          <w:szCs w:val="20"/>
          <w:lang w:val="en-US"/>
        </w:rPr>
        <w:t>type V</w:t>
      </w:r>
      <w:r w:rsidR="00311ABF" w:rsidRPr="0021072C">
        <w:rPr>
          <w:rFonts w:ascii="Times New Roman" w:hAnsi="Times New Roman" w:cs="Times New Roman"/>
          <w:sz w:val="20"/>
          <w:szCs w:val="20"/>
          <w:lang w:val="en-US"/>
        </w:rPr>
        <w:t xml:space="preserve"> canal configuration</w:t>
      </w:r>
      <w:r w:rsidR="00C8545E" w:rsidRPr="0021072C">
        <w:rPr>
          <w:rFonts w:ascii="Times New Roman" w:hAnsi="Times New Roman" w:cs="Times New Roman"/>
          <w:sz w:val="20"/>
          <w:szCs w:val="20"/>
          <w:lang w:val="en-US"/>
        </w:rPr>
        <w:t>).</w:t>
      </w:r>
      <w:r w:rsidR="00BF05FD" w:rsidRPr="0021072C">
        <w:rPr>
          <w:rFonts w:ascii="Times New Roman" w:hAnsi="Times New Roman" w:cs="Times New Roman"/>
          <w:sz w:val="20"/>
          <w:szCs w:val="20"/>
          <w:lang w:val="en-US"/>
        </w:rPr>
        <w:t>B</w:t>
      </w:r>
      <w:r w:rsidR="00C8545E" w:rsidRPr="0021072C">
        <w:rPr>
          <w:rFonts w:ascii="Times New Roman" w:hAnsi="Times New Roman" w:cs="Times New Roman"/>
          <w:sz w:val="20"/>
          <w:szCs w:val="20"/>
          <w:lang w:val="en-US"/>
        </w:rPr>
        <w:t xml:space="preserve">iomechanical preparation was done till 25.04 </w:t>
      </w:r>
      <w:r w:rsidR="006F0134" w:rsidRPr="0021072C">
        <w:rPr>
          <w:rFonts w:ascii="Times New Roman" w:hAnsi="Times New Roman" w:cs="Times New Roman"/>
          <w:sz w:val="20"/>
          <w:szCs w:val="20"/>
          <w:lang w:val="en-US"/>
        </w:rPr>
        <w:t>H</w:t>
      </w:r>
      <w:r w:rsidR="00C8545E" w:rsidRPr="0021072C">
        <w:rPr>
          <w:rFonts w:ascii="Times New Roman" w:hAnsi="Times New Roman" w:cs="Times New Roman"/>
          <w:sz w:val="20"/>
          <w:szCs w:val="20"/>
          <w:lang w:val="en-US"/>
        </w:rPr>
        <w:t xml:space="preserve">yflex </w:t>
      </w:r>
      <w:r w:rsidR="00FB516F" w:rsidRPr="0021072C">
        <w:rPr>
          <w:rFonts w:ascii="Times New Roman" w:hAnsi="Times New Roman" w:cs="Times New Roman"/>
          <w:sz w:val="20"/>
          <w:szCs w:val="20"/>
          <w:lang w:val="en-US"/>
        </w:rPr>
        <w:t>CM</w:t>
      </w:r>
      <w:r w:rsidR="00C8545E" w:rsidRPr="0021072C">
        <w:rPr>
          <w:rFonts w:ascii="Times New Roman" w:hAnsi="Times New Roman" w:cs="Times New Roman"/>
          <w:sz w:val="20"/>
          <w:szCs w:val="20"/>
          <w:lang w:val="en-US"/>
        </w:rPr>
        <w:t xml:space="preserve"> file</w:t>
      </w:r>
      <w:r w:rsidR="006F0134" w:rsidRPr="0021072C">
        <w:rPr>
          <w:rFonts w:ascii="Times New Roman" w:hAnsi="Times New Roman" w:cs="Times New Roman"/>
          <w:sz w:val="20"/>
          <w:szCs w:val="20"/>
          <w:lang w:val="en-US"/>
        </w:rPr>
        <w:t>,</w:t>
      </w:r>
      <w:r w:rsidR="00FB516F" w:rsidRPr="0021072C">
        <w:rPr>
          <w:rFonts w:ascii="Times New Roman" w:hAnsi="Times New Roman" w:cs="Times New Roman"/>
          <w:sz w:val="20"/>
          <w:szCs w:val="20"/>
          <w:lang w:val="en-US"/>
        </w:rPr>
        <w:t xml:space="preserve"> </w:t>
      </w:r>
      <w:r w:rsidR="00C8545E" w:rsidRPr="0021072C">
        <w:rPr>
          <w:rFonts w:ascii="Times New Roman" w:hAnsi="Times New Roman" w:cs="Times New Roman"/>
          <w:sz w:val="20"/>
          <w:szCs w:val="20"/>
          <w:lang w:val="en-US"/>
        </w:rPr>
        <w:t xml:space="preserve">with </w:t>
      </w:r>
      <w:r w:rsidR="00311ABF" w:rsidRPr="0021072C">
        <w:rPr>
          <w:rFonts w:ascii="Times New Roman" w:hAnsi="Times New Roman" w:cs="Times New Roman"/>
          <w:sz w:val="20"/>
          <w:szCs w:val="20"/>
          <w:lang w:val="en-US"/>
        </w:rPr>
        <w:t>3</w:t>
      </w:r>
      <w:r w:rsidR="00C8545E" w:rsidRPr="0021072C">
        <w:rPr>
          <w:rFonts w:ascii="Times New Roman" w:hAnsi="Times New Roman" w:cs="Times New Roman"/>
          <w:sz w:val="20"/>
          <w:szCs w:val="20"/>
          <w:lang w:val="en-US"/>
        </w:rPr>
        <w:t>% sodium hypochlorite irrigation.</w:t>
      </w:r>
      <w:r w:rsidR="00FB516F" w:rsidRPr="0021072C">
        <w:rPr>
          <w:rFonts w:ascii="Times New Roman" w:hAnsi="Times New Roman" w:cs="Times New Roman"/>
          <w:sz w:val="20"/>
          <w:szCs w:val="20"/>
          <w:lang w:val="en-US"/>
        </w:rPr>
        <w:t xml:space="preserve"> I</w:t>
      </w:r>
      <w:r w:rsidR="00311ABF" w:rsidRPr="0021072C">
        <w:rPr>
          <w:rFonts w:ascii="Times New Roman" w:hAnsi="Times New Roman" w:cs="Times New Roman"/>
          <w:sz w:val="20"/>
          <w:szCs w:val="20"/>
          <w:lang w:val="en-US"/>
        </w:rPr>
        <w:t>ntracanal calcium hydroxide medicament was placed</w:t>
      </w:r>
      <w:r w:rsidR="00B7714C" w:rsidRPr="0021072C">
        <w:rPr>
          <w:rFonts w:ascii="Times New Roman" w:hAnsi="Times New Roman" w:cs="Times New Roman"/>
          <w:sz w:val="20"/>
          <w:szCs w:val="20"/>
          <w:lang w:val="en-US"/>
        </w:rPr>
        <w:t xml:space="preserve"> for </w:t>
      </w:r>
      <w:r w:rsidRPr="0021072C">
        <w:rPr>
          <w:rFonts w:ascii="Times New Roman" w:hAnsi="Times New Roman" w:cs="Times New Roman"/>
          <w:sz w:val="20"/>
          <w:szCs w:val="20"/>
          <w:lang w:val="en-US"/>
        </w:rPr>
        <w:t>o</w:t>
      </w:r>
      <w:r w:rsidR="00C8545E" w:rsidRPr="0021072C">
        <w:rPr>
          <w:rFonts w:ascii="Times New Roman" w:hAnsi="Times New Roman" w:cs="Times New Roman"/>
          <w:sz w:val="20"/>
          <w:szCs w:val="20"/>
          <w:lang w:val="en-US"/>
        </w:rPr>
        <w:t>ne week</w:t>
      </w:r>
      <w:r w:rsidRPr="0021072C">
        <w:rPr>
          <w:rFonts w:ascii="Times New Roman" w:hAnsi="Times New Roman" w:cs="Times New Roman"/>
          <w:sz w:val="20"/>
          <w:szCs w:val="20"/>
          <w:lang w:val="en-US"/>
        </w:rPr>
        <w:t>. T</w:t>
      </w:r>
      <w:r w:rsidR="00C8545E" w:rsidRPr="0021072C">
        <w:rPr>
          <w:rFonts w:ascii="Times New Roman" w:hAnsi="Times New Roman" w:cs="Times New Roman"/>
          <w:sz w:val="20"/>
          <w:szCs w:val="20"/>
          <w:lang w:val="en-US"/>
        </w:rPr>
        <w:t>he root canals were</w:t>
      </w:r>
      <w:r w:rsidR="00B7714C" w:rsidRPr="0021072C">
        <w:rPr>
          <w:rFonts w:ascii="Times New Roman" w:hAnsi="Times New Roman" w:cs="Times New Roman"/>
          <w:sz w:val="20"/>
          <w:szCs w:val="20"/>
          <w:lang w:val="en-US"/>
        </w:rPr>
        <w:t xml:space="preserve"> then </w:t>
      </w:r>
      <w:r w:rsidR="00C8545E" w:rsidRPr="0021072C">
        <w:rPr>
          <w:rFonts w:ascii="Times New Roman" w:hAnsi="Times New Roman" w:cs="Times New Roman"/>
          <w:sz w:val="20"/>
          <w:szCs w:val="20"/>
          <w:lang w:val="en-US"/>
        </w:rPr>
        <w:t>obturated with AH plus (Dentsply)</w:t>
      </w:r>
      <w:r w:rsidR="00FB516F" w:rsidRPr="0021072C">
        <w:rPr>
          <w:rFonts w:ascii="Times New Roman" w:hAnsi="Times New Roman" w:cs="Times New Roman"/>
          <w:sz w:val="20"/>
          <w:szCs w:val="20"/>
          <w:lang w:val="en-US"/>
        </w:rPr>
        <w:t xml:space="preserve"> </w:t>
      </w:r>
      <w:r w:rsidR="00311ABF" w:rsidRPr="0021072C">
        <w:rPr>
          <w:rFonts w:ascii="Times New Roman" w:hAnsi="Times New Roman" w:cs="Times New Roman"/>
          <w:sz w:val="20"/>
          <w:szCs w:val="20"/>
          <w:lang w:val="en-US"/>
        </w:rPr>
        <w:t>sealer and gutta percha</w:t>
      </w:r>
      <w:r w:rsidR="00FB516F" w:rsidRPr="0021072C">
        <w:rPr>
          <w:rFonts w:ascii="Times New Roman" w:hAnsi="Times New Roman" w:cs="Times New Roman"/>
          <w:sz w:val="20"/>
          <w:szCs w:val="20"/>
          <w:lang w:val="en-US"/>
        </w:rPr>
        <w:t xml:space="preserve"> cold lateral compaction</w:t>
      </w:r>
      <w:r w:rsidR="008A1782" w:rsidRPr="0021072C">
        <w:rPr>
          <w:rFonts w:ascii="Times New Roman" w:hAnsi="Times New Roman" w:cs="Times New Roman"/>
          <w:sz w:val="20"/>
          <w:szCs w:val="20"/>
          <w:lang w:val="en-US"/>
        </w:rPr>
        <w:t xml:space="preserve"> </w:t>
      </w:r>
      <w:r w:rsidRPr="0021072C">
        <w:rPr>
          <w:rFonts w:ascii="Times New Roman" w:hAnsi="Times New Roman" w:cs="Times New Roman"/>
          <w:sz w:val="20"/>
          <w:szCs w:val="20"/>
          <w:lang w:val="en-US"/>
        </w:rPr>
        <w:t>technique</w:t>
      </w:r>
      <w:r w:rsidR="00C8545E" w:rsidRPr="0021072C">
        <w:rPr>
          <w:rFonts w:ascii="Times New Roman" w:hAnsi="Times New Roman" w:cs="Times New Roman"/>
          <w:sz w:val="20"/>
          <w:szCs w:val="20"/>
          <w:lang w:val="en-US"/>
        </w:rPr>
        <w:t>.</w:t>
      </w:r>
      <w:r w:rsidR="008A1782" w:rsidRPr="0021072C">
        <w:rPr>
          <w:rFonts w:ascii="Times New Roman" w:hAnsi="Times New Roman" w:cs="Times New Roman"/>
          <w:sz w:val="20"/>
          <w:szCs w:val="20"/>
          <w:lang w:val="en-US"/>
        </w:rPr>
        <w:t xml:space="preserve"> </w:t>
      </w:r>
      <w:r w:rsidR="00FB516F" w:rsidRPr="0021072C">
        <w:rPr>
          <w:rFonts w:ascii="Times New Roman" w:hAnsi="Times New Roman" w:cs="Times New Roman"/>
          <w:sz w:val="20"/>
          <w:szCs w:val="20"/>
          <w:lang w:val="en-US"/>
        </w:rPr>
        <w:t>P</w:t>
      </w:r>
      <w:r w:rsidR="00311ABF" w:rsidRPr="0021072C">
        <w:rPr>
          <w:rFonts w:ascii="Times New Roman" w:hAnsi="Times New Roman" w:cs="Times New Roman"/>
          <w:sz w:val="20"/>
          <w:szCs w:val="20"/>
          <w:lang w:val="en-US"/>
        </w:rPr>
        <w:t>ost operative radiographs were taken.</w:t>
      </w:r>
    </w:p>
    <w:p w14:paraId="256C7AAF" w14:textId="77777777" w:rsidR="00CF0BA9" w:rsidRDefault="00CF0BA9" w:rsidP="0021072C">
      <w:pPr>
        <w:spacing w:line="360" w:lineRule="auto"/>
        <w:jc w:val="both"/>
        <w:rPr>
          <w:rFonts w:ascii="Times New Roman" w:hAnsi="Times New Roman" w:cs="Times New Roman"/>
          <w:sz w:val="20"/>
          <w:szCs w:val="20"/>
          <w:lang w:val="en-US"/>
        </w:rPr>
      </w:pPr>
    </w:p>
    <w:p w14:paraId="4DAB4079" w14:textId="77777777" w:rsidR="00CF0BA9" w:rsidRDefault="00CF0BA9" w:rsidP="0021072C">
      <w:pPr>
        <w:spacing w:line="360" w:lineRule="auto"/>
        <w:jc w:val="both"/>
        <w:rPr>
          <w:rFonts w:ascii="Times New Roman" w:hAnsi="Times New Roman" w:cs="Times New Roman"/>
          <w:sz w:val="20"/>
          <w:szCs w:val="20"/>
          <w:lang w:val="en-US"/>
        </w:rPr>
      </w:pPr>
    </w:p>
    <w:p w14:paraId="3DD544F0" w14:textId="77777777" w:rsidR="00CF0BA9" w:rsidRDefault="00CF0BA9" w:rsidP="0021072C">
      <w:pPr>
        <w:spacing w:line="360" w:lineRule="auto"/>
        <w:jc w:val="both"/>
        <w:rPr>
          <w:rFonts w:ascii="Times New Roman" w:hAnsi="Times New Roman" w:cs="Times New Roman"/>
          <w:sz w:val="20"/>
          <w:szCs w:val="20"/>
          <w:lang w:val="en-US"/>
        </w:rPr>
      </w:pPr>
    </w:p>
    <w:p w14:paraId="39C28301" w14:textId="77777777" w:rsidR="00CF0BA9" w:rsidRDefault="00CF0BA9" w:rsidP="0021072C">
      <w:pPr>
        <w:spacing w:line="360" w:lineRule="auto"/>
        <w:jc w:val="both"/>
        <w:rPr>
          <w:rFonts w:ascii="Times New Roman" w:hAnsi="Times New Roman" w:cs="Times New Roman"/>
          <w:sz w:val="20"/>
          <w:szCs w:val="20"/>
          <w:lang w:val="en-US"/>
        </w:rPr>
      </w:pPr>
    </w:p>
    <w:p w14:paraId="762892B4" w14:textId="77777777" w:rsidR="00CF0BA9" w:rsidRDefault="00CF0BA9" w:rsidP="0021072C">
      <w:pPr>
        <w:spacing w:line="360" w:lineRule="auto"/>
        <w:jc w:val="both"/>
        <w:rPr>
          <w:rFonts w:ascii="Times New Roman" w:hAnsi="Times New Roman" w:cs="Times New Roman"/>
          <w:sz w:val="20"/>
          <w:szCs w:val="20"/>
          <w:lang w:val="en-US"/>
        </w:rPr>
      </w:pPr>
    </w:p>
    <w:p w14:paraId="0D90FF53" w14:textId="77777777" w:rsidR="00CF0BA9" w:rsidRDefault="00CF0BA9" w:rsidP="0021072C">
      <w:pPr>
        <w:spacing w:line="360" w:lineRule="auto"/>
        <w:jc w:val="both"/>
        <w:rPr>
          <w:rFonts w:ascii="Times New Roman" w:hAnsi="Times New Roman" w:cs="Times New Roman"/>
          <w:sz w:val="20"/>
          <w:szCs w:val="20"/>
          <w:lang w:val="en-US"/>
        </w:rPr>
      </w:pPr>
    </w:p>
    <w:p w14:paraId="0E9FD76A" w14:textId="77777777" w:rsidR="00CF0BA9" w:rsidRDefault="00CF0BA9" w:rsidP="0021072C">
      <w:pPr>
        <w:spacing w:line="360" w:lineRule="auto"/>
        <w:jc w:val="both"/>
        <w:rPr>
          <w:rFonts w:ascii="Times New Roman" w:hAnsi="Times New Roman" w:cs="Times New Roman"/>
          <w:sz w:val="20"/>
          <w:szCs w:val="20"/>
          <w:lang w:val="en-US"/>
        </w:rPr>
      </w:pPr>
    </w:p>
    <w:p w14:paraId="2517C331" w14:textId="77777777" w:rsidR="00CF0BA9" w:rsidRDefault="00CF0BA9" w:rsidP="0021072C">
      <w:pPr>
        <w:spacing w:line="360" w:lineRule="auto"/>
        <w:jc w:val="both"/>
        <w:rPr>
          <w:rFonts w:ascii="Times New Roman" w:hAnsi="Times New Roman" w:cs="Times New Roman"/>
          <w:sz w:val="20"/>
          <w:szCs w:val="20"/>
          <w:lang w:val="en-US"/>
        </w:rPr>
      </w:pPr>
    </w:p>
    <w:p w14:paraId="1BA805CC" w14:textId="77777777" w:rsidR="00CF0BA9" w:rsidRDefault="00CF0BA9" w:rsidP="0021072C">
      <w:pPr>
        <w:spacing w:line="360" w:lineRule="auto"/>
        <w:jc w:val="both"/>
        <w:rPr>
          <w:rFonts w:ascii="Times New Roman" w:hAnsi="Times New Roman" w:cs="Times New Roman"/>
          <w:sz w:val="20"/>
          <w:szCs w:val="20"/>
          <w:lang w:val="en-US"/>
        </w:rPr>
      </w:pPr>
    </w:p>
    <w:p w14:paraId="74567746" w14:textId="3572AC8A" w:rsidR="003031F7" w:rsidRPr="002626B4" w:rsidRDefault="00207DE7" w:rsidP="0021072C">
      <w:pPr>
        <w:spacing w:line="360" w:lineRule="auto"/>
        <w:jc w:val="both"/>
        <w:rPr>
          <w:rFonts w:ascii="Times New Roman" w:hAnsi="Times New Roman" w:cs="Times New Roman"/>
          <w:sz w:val="20"/>
          <w:szCs w:val="20"/>
          <w:lang w:val="en-US"/>
        </w:rPr>
      </w:pPr>
      <w:r w:rsidRPr="0021072C">
        <w:rPr>
          <w:rFonts w:ascii="Times New Roman" w:hAnsi="Times New Roman" w:cs="Times New Roman"/>
          <w:sz w:val="20"/>
          <w:szCs w:val="20"/>
          <w:lang w:val="en-US"/>
        </w:rPr>
        <w:t>C</w:t>
      </w:r>
      <w:r w:rsidR="003031F7" w:rsidRPr="0021072C">
        <w:rPr>
          <w:rFonts w:ascii="Times New Roman" w:hAnsi="Times New Roman" w:cs="Times New Roman"/>
          <w:sz w:val="20"/>
          <w:szCs w:val="20"/>
          <w:lang w:val="en-US"/>
        </w:rPr>
        <w:t xml:space="preserve">ase 4: </w:t>
      </w:r>
      <w:r w:rsidR="003031F7" w:rsidRPr="0021072C">
        <w:rPr>
          <w:rFonts w:ascii="Times New Roman" w:hAnsi="Times New Roman" w:cs="Times New Roman"/>
          <w:noProof/>
          <w:sz w:val="20"/>
          <w:szCs w:val="20"/>
          <w:lang w:eastAsia="en-IN"/>
        </w:rPr>
        <w:t xml:space="preserve">        </w:t>
      </w:r>
    </w:p>
    <w:p w14:paraId="22E2CC13" w14:textId="377049D7" w:rsidR="0029434C" w:rsidRPr="0021072C" w:rsidRDefault="003031F7" w:rsidP="002626B4">
      <w:pPr>
        <w:spacing w:line="360" w:lineRule="auto"/>
        <w:jc w:val="both"/>
        <w:rPr>
          <w:rFonts w:ascii="Times New Roman" w:hAnsi="Times New Roman" w:cs="Times New Roman"/>
          <w:sz w:val="20"/>
          <w:szCs w:val="20"/>
          <w:lang w:val="en-US"/>
        </w:rPr>
      </w:pPr>
      <w:r w:rsidRPr="0021072C">
        <w:rPr>
          <w:rFonts w:ascii="Times New Roman" w:hAnsi="Times New Roman" w:cs="Times New Roman"/>
          <w:sz w:val="20"/>
          <w:szCs w:val="20"/>
          <w:lang w:val="en-US"/>
        </w:rPr>
        <w:t xml:space="preserve">  </w:t>
      </w:r>
      <w:r w:rsidR="009A2F84" w:rsidRPr="0021072C">
        <w:rPr>
          <w:rFonts w:ascii="Times New Roman" w:hAnsi="Times New Roman" w:cs="Times New Roman"/>
          <w:noProof/>
          <w:sz w:val="20"/>
          <w:szCs w:val="20"/>
          <w:lang w:eastAsia="en-IN"/>
        </w:rPr>
        <w:drawing>
          <wp:inline distT="0" distB="0" distL="0" distR="0" wp14:anchorId="33BAD60C" wp14:editId="69CD9F8F">
            <wp:extent cx="2610611" cy="266217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2628701" cy="2680625"/>
                    </a:xfrm>
                    <a:prstGeom prst="rect">
                      <a:avLst/>
                    </a:prstGeom>
                  </pic:spPr>
                </pic:pic>
              </a:graphicData>
            </a:graphic>
          </wp:inline>
        </w:drawing>
      </w:r>
    </w:p>
    <w:p w14:paraId="67B7C337" w14:textId="7BB45D29" w:rsidR="0029434C" w:rsidRDefault="003031F7" w:rsidP="0021072C">
      <w:pPr>
        <w:pStyle w:val="Caption"/>
        <w:spacing w:after="0" w:line="360" w:lineRule="auto"/>
        <w:rPr>
          <w:rFonts w:ascii="Times New Roman" w:hAnsi="Times New Roman" w:cs="Times New Roman"/>
          <w:b/>
          <w:i w:val="0"/>
          <w:iCs w:val="0"/>
          <w:color w:val="auto"/>
          <w:sz w:val="20"/>
          <w:szCs w:val="20"/>
        </w:rPr>
      </w:pPr>
      <w:r w:rsidRPr="002626B4">
        <w:rPr>
          <w:rFonts w:ascii="Times New Roman" w:hAnsi="Times New Roman" w:cs="Times New Roman"/>
          <w:b/>
          <w:i w:val="0"/>
          <w:iCs w:val="0"/>
          <w:color w:val="auto"/>
          <w:sz w:val="20"/>
          <w:szCs w:val="20"/>
        </w:rPr>
        <w:t xml:space="preserve">  </w:t>
      </w:r>
      <w:r w:rsidR="0029434C" w:rsidRPr="002626B4">
        <w:rPr>
          <w:rFonts w:ascii="Times New Roman" w:hAnsi="Times New Roman" w:cs="Times New Roman"/>
          <w:b/>
          <w:i w:val="0"/>
          <w:iCs w:val="0"/>
          <w:color w:val="auto"/>
          <w:sz w:val="20"/>
          <w:szCs w:val="20"/>
        </w:rPr>
        <w:t xml:space="preserve">Figure </w:t>
      </w:r>
      <w:r w:rsidRPr="002626B4">
        <w:rPr>
          <w:rFonts w:ascii="Times New Roman" w:hAnsi="Times New Roman" w:cs="Times New Roman"/>
          <w:b/>
          <w:i w:val="0"/>
          <w:iCs w:val="0"/>
          <w:color w:val="auto"/>
          <w:sz w:val="20"/>
          <w:szCs w:val="20"/>
        </w:rPr>
        <w:t>5</w:t>
      </w:r>
      <w:r w:rsidR="009A2F84" w:rsidRPr="002626B4">
        <w:rPr>
          <w:rFonts w:ascii="Times New Roman" w:hAnsi="Times New Roman" w:cs="Times New Roman"/>
          <w:b/>
          <w:i w:val="0"/>
          <w:iCs w:val="0"/>
          <w:color w:val="auto"/>
          <w:sz w:val="20"/>
          <w:szCs w:val="20"/>
        </w:rPr>
        <w:t>:</w:t>
      </w:r>
      <w:r w:rsidRPr="002626B4">
        <w:rPr>
          <w:rFonts w:ascii="Times New Roman" w:hAnsi="Times New Roman" w:cs="Times New Roman"/>
          <w:b/>
          <w:i w:val="0"/>
          <w:iCs w:val="0"/>
          <w:color w:val="auto"/>
          <w:sz w:val="20"/>
          <w:szCs w:val="20"/>
        </w:rPr>
        <w:t xml:space="preserve"> A </w:t>
      </w:r>
      <w:r w:rsidR="00207DE7" w:rsidRPr="002626B4">
        <w:rPr>
          <w:rFonts w:ascii="Times New Roman" w:hAnsi="Times New Roman" w:cs="Times New Roman"/>
          <w:b/>
          <w:i w:val="0"/>
          <w:iCs w:val="0"/>
          <w:color w:val="auto"/>
          <w:sz w:val="20"/>
          <w:szCs w:val="20"/>
        </w:rPr>
        <w:t>)</w:t>
      </w:r>
      <w:r w:rsidRPr="002626B4">
        <w:rPr>
          <w:rFonts w:ascii="Times New Roman" w:hAnsi="Times New Roman" w:cs="Times New Roman"/>
          <w:b/>
          <w:i w:val="0"/>
          <w:iCs w:val="0"/>
          <w:color w:val="auto"/>
          <w:sz w:val="20"/>
          <w:szCs w:val="20"/>
        </w:rPr>
        <w:t xml:space="preserve"> preoperative x ray, B</w:t>
      </w:r>
      <w:r w:rsidR="00207DE7" w:rsidRPr="002626B4">
        <w:rPr>
          <w:rFonts w:ascii="Times New Roman" w:hAnsi="Times New Roman" w:cs="Times New Roman"/>
          <w:b/>
          <w:i w:val="0"/>
          <w:iCs w:val="0"/>
          <w:color w:val="auto"/>
          <w:sz w:val="20"/>
          <w:szCs w:val="20"/>
        </w:rPr>
        <w:t>)</w:t>
      </w:r>
      <w:r w:rsidRPr="002626B4">
        <w:rPr>
          <w:rFonts w:ascii="Times New Roman" w:hAnsi="Times New Roman" w:cs="Times New Roman"/>
          <w:b/>
          <w:i w:val="0"/>
          <w:iCs w:val="0"/>
          <w:color w:val="auto"/>
          <w:sz w:val="20"/>
          <w:szCs w:val="20"/>
        </w:rPr>
        <w:t xml:space="preserve"> working length, C</w:t>
      </w:r>
      <w:r w:rsidR="00207DE7" w:rsidRPr="002626B4">
        <w:rPr>
          <w:rFonts w:ascii="Times New Roman" w:hAnsi="Times New Roman" w:cs="Times New Roman"/>
          <w:b/>
          <w:i w:val="0"/>
          <w:iCs w:val="0"/>
          <w:color w:val="auto"/>
          <w:sz w:val="20"/>
          <w:szCs w:val="20"/>
        </w:rPr>
        <w:t>)</w:t>
      </w:r>
      <w:r w:rsidRPr="002626B4">
        <w:rPr>
          <w:rFonts w:ascii="Times New Roman" w:hAnsi="Times New Roman" w:cs="Times New Roman"/>
          <w:b/>
          <w:i w:val="0"/>
          <w:iCs w:val="0"/>
          <w:color w:val="auto"/>
          <w:sz w:val="20"/>
          <w:szCs w:val="20"/>
        </w:rPr>
        <w:t xml:space="preserve"> master cone, D </w:t>
      </w:r>
      <w:r w:rsidR="00207DE7" w:rsidRPr="002626B4">
        <w:rPr>
          <w:rFonts w:ascii="Times New Roman" w:hAnsi="Times New Roman" w:cs="Times New Roman"/>
          <w:b/>
          <w:i w:val="0"/>
          <w:iCs w:val="0"/>
          <w:color w:val="auto"/>
          <w:sz w:val="20"/>
          <w:szCs w:val="20"/>
        </w:rPr>
        <w:t>)</w:t>
      </w:r>
      <w:r w:rsidRPr="002626B4">
        <w:rPr>
          <w:rFonts w:ascii="Times New Roman" w:hAnsi="Times New Roman" w:cs="Times New Roman"/>
          <w:b/>
          <w:i w:val="0"/>
          <w:iCs w:val="0"/>
          <w:color w:val="auto"/>
          <w:sz w:val="20"/>
          <w:szCs w:val="20"/>
        </w:rPr>
        <w:t>post obturation</w:t>
      </w:r>
    </w:p>
    <w:p w14:paraId="4E637A43" w14:textId="77777777" w:rsidR="00CF0BA9" w:rsidRPr="00CF0BA9" w:rsidRDefault="00CF0BA9" w:rsidP="00CF0BA9"/>
    <w:p w14:paraId="1F8DA835" w14:textId="36FDA428" w:rsidR="00EB1B18" w:rsidRPr="0021072C" w:rsidRDefault="00BF05FD" w:rsidP="0021072C">
      <w:pPr>
        <w:spacing w:line="360" w:lineRule="auto"/>
        <w:jc w:val="both"/>
        <w:rPr>
          <w:rFonts w:ascii="Times New Roman" w:hAnsi="Times New Roman" w:cs="Times New Roman"/>
          <w:sz w:val="20"/>
          <w:szCs w:val="20"/>
          <w:lang w:val="en-US"/>
        </w:rPr>
      </w:pPr>
      <w:r w:rsidRPr="0021072C">
        <w:rPr>
          <w:rFonts w:ascii="Times New Roman" w:hAnsi="Times New Roman" w:cs="Times New Roman"/>
          <w:sz w:val="20"/>
          <w:szCs w:val="20"/>
          <w:lang w:val="en-US"/>
        </w:rPr>
        <w:t xml:space="preserve">A </w:t>
      </w:r>
      <w:r w:rsidR="00773A5F" w:rsidRPr="0021072C">
        <w:rPr>
          <w:rFonts w:ascii="Times New Roman" w:hAnsi="Times New Roman" w:cs="Times New Roman"/>
          <w:sz w:val="20"/>
          <w:szCs w:val="20"/>
          <w:lang w:val="en-US"/>
        </w:rPr>
        <w:t>24-year-old</w:t>
      </w:r>
      <w:r w:rsidR="00EB1B18" w:rsidRPr="0021072C">
        <w:rPr>
          <w:rFonts w:ascii="Times New Roman" w:hAnsi="Times New Roman" w:cs="Times New Roman"/>
          <w:sz w:val="20"/>
          <w:szCs w:val="20"/>
          <w:lang w:val="en-US"/>
        </w:rPr>
        <w:t xml:space="preserve"> male patient with</w:t>
      </w:r>
      <w:r w:rsidR="00E4130E" w:rsidRPr="0021072C">
        <w:rPr>
          <w:rFonts w:ascii="Times New Roman" w:hAnsi="Times New Roman" w:cs="Times New Roman"/>
          <w:sz w:val="20"/>
          <w:szCs w:val="20"/>
          <w:lang w:val="en-US"/>
        </w:rPr>
        <w:t xml:space="preserve"> a </w:t>
      </w:r>
      <w:r w:rsidR="00773A5F" w:rsidRPr="0021072C">
        <w:rPr>
          <w:rFonts w:ascii="Times New Roman" w:hAnsi="Times New Roman" w:cs="Times New Roman"/>
          <w:sz w:val="20"/>
          <w:szCs w:val="20"/>
          <w:lang w:val="en-US"/>
        </w:rPr>
        <w:t>non-contributory</w:t>
      </w:r>
      <w:r w:rsidR="00E4130E" w:rsidRPr="0021072C">
        <w:rPr>
          <w:rFonts w:ascii="Times New Roman" w:hAnsi="Times New Roman" w:cs="Times New Roman"/>
          <w:sz w:val="20"/>
          <w:szCs w:val="20"/>
          <w:lang w:val="en-US"/>
        </w:rPr>
        <w:t xml:space="preserve"> medical history reported </w:t>
      </w:r>
      <w:r w:rsidR="00FB516F" w:rsidRPr="0021072C">
        <w:rPr>
          <w:rFonts w:ascii="Times New Roman" w:hAnsi="Times New Roman" w:cs="Times New Roman"/>
          <w:sz w:val="20"/>
          <w:szCs w:val="20"/>
          <w:lang w:val="en-US"/>
        </w:rPr>
        <w:t xml:space="preserve">to the department </w:t>
      </w:r>
      <w:r w:rsidR="00E4130E" w:rsidRPr="0021072C">
        <w:rPr>
          <w:rFonts w:ascii="Times New Roman" w:hAnsi="Times New Roman" w:cs="Times New Roman"/>
          <w:sz w:val="20"/>
          <w:szCs w:val="20"/>
          <w:lang w:val="en-US"/>
        </w:rPr>
        <w:t>with</w:t>
      </w:r>
      <w:r w:rsidR="00EB1B18" w:rsidRPr="0021072C">
        <w:rPr>
          <w:rFonts w:ascii="Times New Roman" w:hAnsi="Times New Roman" w:cs="Times New Roman"/>
          <w:sz w:val="20"/>
          <w:szCs w:val="20"/>
          <w:lang w:val="en-US"/>
        </w:rPr>
        <w:t xml:space="preserve"> pain</w:t>
      </w:r>
      <w:r w:rsidR="00C33EBE" w:rsidRPr="0021072C">
        <w:rPr>
          <w:rFonts w:ascii="Times New Roman" w:hAnsi="Times New Roman" w:cs="Times New Roman"/>
          <w:sz w:val="20"/>
          <w:szCs w:val="20"/>
          <w:lang w:val="en-US"/>
        </w:rPr>
        <w:t xml:space="preserve"> </w:t>
      </w:r>
      <w:r w:rsidR="00311ABF" w:rsidRPr="0021072C">
        <w:rPr>
          <w:rFonts w:ascii="Times New Roman" w:hAnsi="Times New Roman" w:cs="Times New Roman"/>
          <w:sz w:val="20"/>
          <w:szCs w:val="20"/>
          <w:lang w:val="en-US"/>
        </w:rPr>
        <w:t>on</w:t>
      </w:r>
      <w:r w:rsidR="00C33EBE" w:rsidRPr="0021072C">
        <w:rPr>
          <w:rFonts w:ascii="Times New Roman" w:hAnsi="Times New Roman" w:cs="Times New Roman"/>
          <w:sz w:val="20"/>
          <w:szCs w:val="20"/>
          <w:lang w:val="en-US"/>
        </w:rPr>
        <w:t xml:space="preserve"> food </w:t>
      </w:r>
      <w:r w:rsidR="003031F7" w:rsidRPr="0021072C">
        <w:rPr>
          <w:rFonts w:ascii="Times New Roman" w:hAnsi="Times New Roman" w:cs="Times New Roman"/>
          <w:sz w:val="20"/>
          <w:szCs w:val="20"/>
          <w:lang w:val="en-US"/>
        </w:rPr>
        <w:t>lodgment</w:t>
      </w:r>
      <w:r w:rsidR="00EB1B18" w:rsidRPr="0021072C">
        <w:rPr>
          <w:rFonts w:ascii="Times New Roman" w:hAnsi="Times New Roman" w:cs="Times New Roman"/>
          <w:sz w:val="20"/>
          <w:szCs w:val="20"/>
          <w:lang w:val="en-US"/>
        </w:rPr>
        <w:t xml:space="preserve"> in lower right back tooth region.</w:t>
      </w:r>
      <w:r w:rsidR="00E4130E" w:rsidRPr="0021072C">
        <w:rPr>
          <w:rFonts w:ascii="Times New Roman" w:hAnsi="Times New Roman" w:cs="Times New Roman"/>
          <w:sz w:val="20"/>
          <w:szCs w:val="20"/>
          <w:lang w:val="en-US"/>
        </w:rPr>
        <w:t xml:space="preserve"> Clinical examination revealed carious lesion in mesial aspect of mandibular </w:t>
      </w:r>
      <w:r w:rsidRPr="0021072C">
        <w:rPr>
          <w:rFonts w:ascii="Times New Roman" w:hAnsi="Times New Roman" w:cs="Times New Roman"/>
          <w:sz w:val="20"/>
          <w:szCs w:val="20"/>
          <w:lang w:val="en-US"/>
        </w:rPr>
        <w:t xml:space="preserve">right </w:t>
      </w:r>
      <w:r w:rsidR="00E4130E" w:rsidRPr="0021072C">
        <w:rPr>
          <w:rFonts w:ascii="Times New Roman" w:hAnsi="Times New Roman" w:cs="Times New Roman"/>
          <w:sz w:val="20"/>
          <w:szCs w:val="20"/>
          <w:lang w:val="en-US"/>
        </w:rPr>
        <w:t>second premolar.</w:t>
      </w:r>
      <w:r w:rsidR="00311ABF" w:rsidRPr="0021072C">
        <w:rPr>
          <w:rFonts w:ascii="Times New Roman" w:hAnsi="Times New Roman" w:cs="Times New Roman"/>
          <w:sz w:val="20"/>
          <w:szCs w:val="20"/>
          <w:lang w:val="en-US"/>
        </w:rPr>
        <w:t xml:space="preserve"> </w:t>
      </w:r>
      <w:r w:rsidR="00FB516F" w:rsidRPr="0021072C">
        <w:rPr>
          <w:rFonts w:ascii="Times New Roman" w:hAnsi="Times New Roman" w:cs="Times New Roman"/>
          <w:sz w:val="20"/>
          <w:szCs w:val="20"/>
          <w:lang w:val="en-US"/>
        </w:rPr>
        <w:t>P</w:t>
      </w:r>
      <w:r w:rsidR="00311ABF" w:rsidRPr="0021072C">
        <w:rPr>
          <w:rFonts w:ascii="Times New Roman" w:hAnsi="Times New Roman" w:cs="Times New Roman"/>
          <w:sz w:val="20"/>
          <w:szCs w:val="20"/>
          <w:lang w:val="en-US"/>
        </w:rPr>
        <w:t xml:space="preserve">eriodontal pockets around the teeth were </w:t>
      </w:r>
      <w:r w:rsidR="00B7714C" w:rsidRPr="0021072C">
        <w:rPr>
          <w:rFonts w:ascii="Times New Roman" w:hAnsi="Times New Roman" w:cs="Times New Roman"/>
          <w:sz w:val="20"/>
          <w:szCs w:val="20"/>
          <w:lang w:val="en-US"/>
        </w:rPr>
        <w:t>within</w:t>
      </w:r>
      <w:r w:rsidR="00311ABF" w:rsidRPr="0021072C">
        <w:rPr>
          <w:rFonts w:ascii="Times New Roman" w:hAnsi="Times New Roman" w:cs="Times New Roman"/>
          <w:sz w:val="20"/>
          <w:szCs w:val="20"/>
          <w:lang w:val="en-US"/>
        </w:rPr>
        <w:t xml:space="preserve"> normal </w:t>
      </w:r>
      <w:r w:rsidR="00773A5F" w:rsidRPr="0021072C">
        <w:rPr>
          <w:rFonts w:ascii="Times New Roman" w:hAnsi="Times New Roman" w:cs="Times New Roman"/>
          <w:sz w:val="20"/>
          <w:szCs w:val="20"/>
          <w:lang w:val="en-US"/>
        </w:rPr>
        <w:t>limits. Tooth</w:t>
      </w:r>
      <w:r w:rsidR="00B7714C" w:rsidRPr="0021072C">
        <w:rPr>
          <w:rFonts w:ascii="Times New Roman" w:hAnsi="Times New Roman" w:cs="Times New Roman"/>
          <w:sz w:val="20"/>
          <w:szCs w:val="20"/>
          <w:lang w:val="en-US"/>
        </w:rPr>
        <w:t xml:space="preserve"> was non tender to </w:t>
      </w:r>
      <w:r w:rsidR="003031F7" w:rsidRPr="0021072C">
        <w:rPr>
          <w:rFonts w:ascii="Times New Roman" w:hAnsi="Times New Roman" w:cs="Times New Roman"/>
          <w:sz w:val="20"/>
          <w:szCs w:val="20"/>
          <w:lang w:val="en-US"/>
        </w:rPr>
        <w:t>percussion .</w:t>
      </w:r>
      <w:r w:rsidR="00FB516F" w:rsidRPr="0021072C">
        <w:rPr>
          <w:rFonts w:ascii="Times New Roman" w:hAnsi="Times New Roman" w:cs="Times New Roman"/>
          <w:sz w:val="20"/>
          <w:szCs w:val="20"/>
          <w:lang w:val="en-US"/>
        </w:rPr>
        <w:t xml:space="preserve">Pulp sensibility test with </w:t>
      </w:r>
      <w:r w:rsidR="005E726E" w:rsidRPr="0021072C">
        <w:rPr>
          <w:rFonts w:ascii="Times New Roman" w:hAnsi="Times New Roman" w:cs="Times New Roman"/>
          <w:sz w:val="20"/>
          <w:szCs w:val="20"/>
          <w:lang w:val="en-US"/>
        </w:rPr>
        <w:t>E</w:t>
      </w:r>
      <w:r w:rsidR="00FB516F" w:rsidRPr="0021072C">
        <w:rPr>
          <w:rFonts w:ascii="Times New Roman" w:hAnsi="Times New Roman" w:cs="Times New Roman"/>
          <w:sz w:val="20"/>
          <w:szCs w:val="20"/>
          <w:lang w:val="en-US"/>
        </w:rPr>
        <w:t>lectric pulp tester</w:t>
      </w:r>
      <w:r w:rsidR="00773A5F" w:rsidRPr="0021072C">
        <w:rPr>
          <w:rFonts w:ascii="Times New Roman" w:hAnsi="Times New Roman" w:cs="Times New Roman"/>
          <w:sz w:val="20"/>
          <w:szCs w:val="20"/>
          <w:lang w:val="en-US"/>
        </w:rPr>
        <w:t xml:space="preserve"> </w:t>
      </w:r>
      <w:r w:rsidR="005E726E" w:rsidRPr="0021072C">
        <w:rPr>
          <w:rFonts w:ascii="Times New Roman" w:hAnsi="Times New Roman" w:cs="Times New Roman"/>
          <w:sz w:val="20"/>
          <w:szCs w:val="20"/>
          <w:lang w:val="en-US"/>
        </w:rPr>
        <w:t>(parkell)</w:t>
      </w:r>
      <w:r w:rsidR="00FB516F" w:rsidRPr="0021072C">
        <w:rPr>
          <w:rFonts w:ascii="Times New Roman" w:hAnsi="Times New Roman" w:cs="Times New Roman"/>
          <w:sz w:val="20"/>
          <w:szCs w:val="20"/>
          <w:lang w:val="en-US"/>
        </w:rPr>
        <w:t xml:space="preserve"> was done</w:t>
      </w:r>
      <w:r w:rsidR="00B7714C" w:rsidRPr="0021072C">
        <w:rPr>
          <w:rFonts w:ascii="Times New Roman" w:hAnsi="Times New Roman" w:cs="Times New Roman"/>
          <w:sz w:val="20"/>
          <w:szCs w:val="20"/>
          <w:lang w:val="en-US"/>
        </w:rPr>
        <w:t>,</w:t>
      </w:r>
      <w:r w:rsidR="005E726E" w:rsidRPr="0021072C">
        <w:rPr>
          <w:rFonts w:ascii="Times New Roman" w:hAnsi="Times New Roman" w:cs="Times New Roman"/>
          <w:sz w:val="20"/>
          <w:szCs w:val="20"/>
          <w:lang w:val="en-US"/>
        </w:rPr>
        <w:t xml:space="preserve"> </w:t>
      </w:r>
      <w:r w:rsidR="00FB516F" w:rsidRPr="0021072C">
        <w:rPr>
          <w:rFonts w:ascii="Times New Roman" w:hAnsi="Times New Roman" w:cs="Times New Roman"/>
          <w:sz w:val="20"/>
          <w:szCs w:val="20"/>
          <w:lang w:val="en-US"/>
        </w:rPr>
        <w:t>which showed no response.</w:t>
      </w:r>
      <w:r w:rsidR="00334A09" w:rsidRPr="0021072C">
        <w:rPr>
          <w:rFonts w:ascii="Times New Roman" w:hAnsi="Times New Roman" w:cs="Times New Roman"/>
          <w:sz w:val="20"/>
          <w:szCs w:val="20"/>
          <w:lang w:val="en-US"/>
        </w:rPr>
        <w:t xml:space="preserve"> </w:t>
      </w:r>
      <w:r w:rsidR="00E4130E" w:rsidRPr="0021072C">
        <w:rPr>
          <w:rFonts w:ascii="Times New Roman" w:hAnsi="Times New Roman" w:cs="Times New Roman"/>
          <w:sz w:val="20"/>
          <w:szCs w:val="20"/>
          <w:lang w:val="en-US"/>
        </w:rPr>
        <w:t xml:space="preserve">Radiographs showed caries involving </w:t>
      </w:r>
      <w:r w:rsidR="00773A5F" w:rsidRPr="0021072C">
        <w:rPr>
          <w:rFonts w:ascii="Times New Roman" w:hAnsi="Times New Roman" w:cs="Times New Roman"/>
          <w:sz w:val="20"/>
          <w:szCs w:val="20"/>
          <w:lang w:val="en-US"/>
        </w:rPr>
        <w:t>enamel, dentin</w:t>
      </w:r>
      <w:r w:rsidR="00E4130E" w:rsidRPr="0021072C">
        <w:rPr>
          <w:rFonts w:ascii="Times New Roman" w:hAnsi="Times New Roman" w:cs="Times New Roman"/>
          <w:sz w:val="20"/>
          <w:szCs w:val="20"/>
          <w:lang w:val="en-US"/>
        </w:rPr>
        <w:t xml:space="preserve"> and reaching pulp</w:t>
      </w:r>
      <w:r w:rsidR="00E4130E" w:rsidRPr="0021072C">
        <w:rPr>
          <w:rFonts w:ascii="Tahoma" w:hAnsi="Tahoma" w:cs="Tahoma"/>
          <w:sz w:val="20"/>
          <w:szCs w:val="20"/>
          <w:lang w:val="en-US"/>
        </w:rPr>
        <w:t>﻿</w:t>
      </w:r>
      <w:r w:rsidR="00E4130E" w:rsidRPr="0021072C">
        <w:rPr>
          <w:rFonts w:ascii="Times New Roman" w:hAnsi="Times New Roman" w:cs="Times New Roman"/>
          <w:sz w:val="20"/>
          <w:szCs w:val="20"/>
          <w:lang w:val="en-US"/>
        </w:rPr>
        <w:t>.</w:t>
      </w:r>
      <w:r w:rsidR="005E726E" w:rsidRPr="0021072C">
        <w:rPr>
          <w:rFonts w:ascii="Times New Roman" w:hAnsi="Times New Roman" w:cs="Times New Roman"/>
          <w:sz w:val="20"/>
          <w:szCs w:val="20"/>
          <w:lang w:val="en-US"/>
        </w:rPr>
        <w:t xml:space="preserve"> C</w:t>
      </w:r>
      <w:r w:rsidR="00B7714C" w:rsidRPr="0021072C">
        <w:rPr>
          <w:rFonts w:ascii="Times New Roman" w:hAnsi="Times New Roman" w:cs="Times New Roman"/>
          <w:sz w:val="20"/>
          <w:szCs w:val="20"/>
          <w:lang w:val="en-US"/>
        </w:rPr>
        <w:t>areful radiographic evaluation at different angulations showed single root bifurcating into two at the level of m</w:t>
      </w:r>
      <w:r w:rsidR="005E726E" w:rsidRPr="0021072C">
        <w:rPr>
          <w:rFonts w:ascii="Times New Roman" w:hAnsi="Times New Roman" w:cs="Times New Roman"/>
          <w:sz w:val="20"/>
          <w:szCs w:val="20"/>
          <w:lang w:val="en-US"/>
        </w:rPr>
        <w:t>i</w:t>
      </w:r>
      <w:r w:rsidR="00B7714C" w:rsidRPr="0021072C">
        <w:rPr>
          <w:rFonts w:ascii="Times New Roman" w:hAnsi="Times New Roman" w:cs="Times New Roman"/>
          <w:sz w:val="20"/>
          <w:szCs w:val="20"/>
          <w:lang w:val="en-US"/>
        </w:rPr>
        <w:t>ddle third.</w:t>
      </w:r>
      <w:r w:rsidR="00FB516F" w:rsidRPr="0021072C">
        <w:rPr>
          <w:rFonts w:ascii="Times New Roman" w:hAnsi="Times New Roman" w:cs="Times New Roman"/>
          <w:sz w:val="20"/>
          <w:szCs w:val="20"/>
          <w:lang w:val="en-US"/>
        </w:rPr>
        <w:t xml:space="preserve"> </w:t>
      </w:r>
      <w:r w:rsidRPr="0021072C">
        <w:rPr>
          <w:rFonts w:ascii="Times New Roman" w:hAnsi="Times New Roman" w:cs="Times New Roman"/>
          <w:sz w:val="20"/>
          <w:szCs w:val="20"/>
          <w:lang w:val="en-US"/>
        </w:rPr>
        <w:t>D</w:t>
      </w:r>
      <w:r w:rsidR="00E4130E" w:rsidRPr="0021072C">
        <w:rPr>
          <w:rFonts w:ascii="Times New Roman" w:hAnsi="Times New Roman" w:cs="Times New Roman"/>
          <w:sz w:val="20"/>
          <w:szCs w:val="20"/>
          <w:lang w:val="en-US"/>
        </w:rPr>
        <w:t>iagnosis of pulpal necrosis</w:t>
      </w:r>
      <w:r w:rsidR="00B7714C" w:rsidRPr="0021072C">
        <w:rPr>
          <w:rFonts w:ascii="Times New Roman" w:hAnsi="Times New Roman" w:cs="Times New Roman"/>
          <w:sz w:val="20"/>
          <w:szCs w:val="20"/>
          <w:lang w:val="en-US"/>
        </w:rPr>
        <w:t xml:space="preserve"> with normal periapical tissue </w:t>
      </w:r>
      <w:r w:rsidR="00E4130E" w:rsidRPr="0021072C">
        <w:rPr>
          <w:rFonts w:ascii="Times New Roman" w:hAnsi="Times New Roman" w:cs="Times New Roman"/>
          <w:sz w:val="20"/>
          <w:szCs w:val="20"/>
          <w:lang w:val="en-US"/>
        </w:rPr>
        <w:t>was made</w:t>
      </w:r>
      <w:r w:rsidR="00C33EBE" w:rsidRPr="0021072C">
        <w:rPr>
          <w:rFonts w:ascii="Times New Roman" w:hAnsi="Times New Roman" w:cs="Times New Roman"/>
          <w:sz w:val="20"/>
          <w:szCs w:val="20"/>
          <w:lang w:val="en-US"/>
        </w:rPr>
        <w:t>.</w:t>
      </w:r>
      <w:r w:rsidR="00FB516F" w:rsidRPr="0021072C">
        <w:rPr>
          <w:rFonts w:ascii="Times New Roman" w:hAnsi="Times New Roman" w:cs="Times New Roman"/>
          <w:sz w:val="20"/>
          <w:szCs w:val="20"/>
          <w:lang w:val="en-US"/>
        </w:rPr>
        <w:t xml:space="preserve"> </w:t>
      </w:r>
      <w:r w:rsidRPr="0021072C">
        <w:rPr>
          <w:rFonts w:ascii="Times New Roman" w:hAnsi="Times New Roman" w:cs="Times New Roman"/>
          <w:sz w:val="20"/>
          <w:szCs w:val="20"/>
          <w:lang w:val="en-US"/>
        </w:rPr>
        <w:t>R</w:t>
      </w:r>
      <w:r w:rsidR="00E4130E" w:rsidRPr="0021072C">
        <w:rPr>
          <w:rFonts w:ascii="Times New Roman" w:hAnsi="Times New Roman" w:cs="Times New Roman"/>
          <w:sz w:val="20"/>
          <w:szCs w:val="20"/>
          <w:lang w:val="en-US"/>
        </w:rPr>
        <w:t xml:space="preserve">oot canal treatment was initiated. </w:t>
      </w:r>
      <w:r w:rsidR="006F0134" w:rsidRPr="0021072C">
        <w:rPr>
          <w:rFonts w:ascii="Times New Roman" w:hAnsi="Times New Roman" w:cs="Times New Roman"/>
          <w:sz w:val="20"/>
          <w:szCs w:val="20"/>
          <w:lang w:val="en-US"/>
        </w:rPr>
        <w:t>T</w:t>
      </w:r>
      <w:r w:rsidR="00E4130E" w:rsidRPr="0021072C">
        <w:rPr>
          <w:rFonts w:ascii="Times New Roman" w:hAnsi="Times New Roman" w:cs="Times New Roman"/>
          <w:sz w:val="20"/>
          <w:szCs w:val="20"/>
          <w:lang w:val="en-US"/>
        </w:rPr>
        <w:t>he tooth was isolated with rubber dam</w:t>
      </w:r>
      <w:r w:rsidR="00FB516F" w:rsidRPr="0021072C">
        <w:rPr>
          <w:rFonts w:ascii="Times New Roman" w:hAnsi="Times New Roman" w:cs="Times New Roman"/>
          <w:sz w:val="20"/>
          <w:szCs w:val="20"/>
          <w:lang w:val="en-US"/>
        </w:rPr>
        <w:t xml:space="preserve"> &amp; </w:t>
      </w:r>
      <w:r w:rsidR="00E75702" w:rsidRPr="0021072C">
        <w:rPr>
          <w:rFonts w:ascii="Times New Roman" w:hAnsi="Times New Roman" w:cs="Times New Roman"/>
          <w:sz w:val="20"/>
          <w:szCs w:val="20"/>
          <w:lang w:val="en-US"/>
        </w:rPr>
        <w:t>under 2.5x magnification</w:t>
      </w:r>
      <w:r w:rsidR="00E4130E" w:rsidRPr="0021072C">
        <w:rPr>
          <w:rFonts w:ascii="Times New Roman" w:hAnsi="Times New Roman" w:cs="Times New Roman"/>
          <w:sz w:val="20"/>
          <w:szCs w:val="20"/>
          <w:lang w:val="en-US"/>
        </w:rPr>
        <w:t xml:space="preserve"> all the caries was removed prior to accessing the pulp chamber</w:t>
      </w:r>
      <w:r w:rsidR="00EB1B18" w:rsidRPr="0021072C">
        <w:rPr>
          <w:rFonts w:ascii="Times New Roman" w:hAnsi="Times New Roman" w:cs="Times New Roman"/>
          <w:sz w:val="20"/>
          <w:szCs w:val="20"/>
          <w:lang w:val="en-US"/>
        </w:rPr>
        <w:t>.</w:t>
      </w:r>
      <w:r w:rsidR="00E4130E" w:rsidRPr="0021072C">
        <w:rPr>
          <w:rFonts w:ascii="Times New Roman" w:hAnsi="Times New Roman" w:cs="Times New Roman"/>
          <w:sz w:val="20"/>
          <w:szCs w:val="20"/>
          <w:lang w:val="en-US"/>
        </w:rPr>
        <w:t xml:space="preserve"> </w:t>
      </w:r>
      <w:r w:rsidR="00311ABF" w:rsidRPr="0021072C">
        <w:rPr>
          <w:rFonts w:ascii="Times New Roman" w:hAnsi="Times New Roman" w:cs="Times New Roman"/>
          <w:sz w:val="20"/>
          <w:szCs w:val="20"/>
          <w:lang w:val="en-US"/>
        </w:rPr>
        <w:t>Access opening was done with number 2 round bur.</w:t>
      </w:r>
      <w:r w:rsidR="00FB516F" w:rsidRPr="0021072C">
        <w:rPr>
          <w:rFonts w:ascii="Times New Roman" w:hAnsi="Times New Roman" w:cs="Times New Roman"/>
          <w:sz w:val="20"/>
          <w:szCs w:val="20"/>
          <w:lang w:val="en-US"/>
        </w:rPr>
        <w:t xml:space="preserve"> </w:t>
      </w:r>
      <w:r w:rsidR="00B7714C" w:rsidRPr="0021072C">
        <w:rPr>
          <w:rFonts w:ascii="Times New Roman" w:hAnsi="Times New Roman" w:cs="Times New Roman"/>
          <w:sz w:val="20"/>
          <w:szCs w:val="20"/>
          <w:lang w:val="en-US"/>
        </w:rPr>
        <w:t>While negotiating canal in buccal root,</w:t>
      </w:r>
      <w:r w:rsidR="008A1782" w:rsidRPr="0021072C">
        <w:rPr>
          <w:rFonts w:ascii="Times New Roman" w:hAnsi="Times New Roman" w:cs="Times New Roman"/>
          <w:sz w:val="20"/>
          <w:szCs w:val="20"/>
          <w:lang w:val="en-US"/>
        </w:rPr>
        <w:t xml:space="preserve"> </w:t>
      </w:r>
      <w:r w:rsidR="00B7714C" w:rsidRPr="0021072C">
        <w:rPr>
          <w:rFonts w:ascii="Times New Roman" w:hAnsi="Times New Roman" w:cs="Times New Roman"/>
          <w:sz w:val="20"/>
          <w:szCs w:val="20"/>
          <w:lang w:val="en-US"/>
        </w:rPr>
        <w:t xml:space="preserve">file was going in two different directions on taking working length radiographs </w:t>
      </w:r>
      <w:r w:rsidR="00E4130E" w:rsidRPr="0021072C">
        <w:rPr>
          <w:rFonts w:ascii="Times New Roman" w:hAnsi="Times New Roman" w:cs="Times New Roman"/>
          <w:sz w:val="20"/>
          <w:szCs w:val="20"/>
          <w:lang w:val="en-US"/>
        </w:rPr>
        <w:t xml:space="preserve">two canals were identified in buccal and one canal in lingual root. </w:t>
      </w:r>
      <w:r w:rsidR="00311ABF" w:rsidRPr="0021072C">
        <w:rPr>
          <w:rFonts w:ascii="Times New Roman" w:hAnsi="Times New Roman" w:cs="Times New Roman"/>
          <w:sz w:val="20"/>
          <w:szCs w:val="20"/>
          <w:lang w:val="en-US"/>
        </w:rPr>
        <w:t>B</w:t>
      </w:r>
      <w:r w:rsidR="00E4130E" w:rsidRPr="0021072C">
        <w:rPr>
          <w:rFonts w:ascii="Times New Roman" w:hAnsi="Times New Roman" w:cs="Times New Roman"/>
          <w:sz w:val="20"/>
          <w:szCs w:val="20"/>
          <w:lang w:val="en-US"/>
        </w:rPr>
        <w:t xml:space="preserve">iomechanical preparation of one canal at a time was done with </w:t>
      </w:r>
      <w:r w:rsidRPr="0021072C">
        <w:rPr>
          <w:rFonts w:ascii="Times New Roman" w:hAnsi="Times New Roman" w:cs="Times New Roman"/>
          <w:sz w:val="20"/>
          <w:szCs w:val="20"/>
          <w:lang w:val="en-US"/>
        </w:rPr>
        <w:t>H</w:t>
      </w:r>
      <w:r w:rsidR="00E4130E" w:rsidRPr="0021072C">
        <w:rPr>
          <w:rFonts w:ascii="Times New Roman" w:hAnsi="Times New Roman" w:cs="Times New Roman"/>
          <w:sz w:val="20"/>
          <w:szCs w:val="20"/>
          <w:lang w:val="en-US"/>
        </w:rPr>
        <w:t xml:space="preserve">yflex </w:t>
      </w:r>
      <w:r w:rsidRPr="0021072C">
        <w:rPr>
          <w:rFonts w:ascii="Times New Roman" w:hAnsi="Times New Roman" w:cs="Times New Roman"/>
          <w:sz w:val="20"/>
          <w:szCs w:val="20"/>
          <w:lang w:val="en-US"/>
        </w:rPr>
        <w:t xml:space="preserve">CM </w:t>
      </w:r>
      <w:r w:rsidR="00E4130E" w:rsidRPr="0021072C">
        <w:rPr>
          <w:rFonts w:ascii="Times New Roman" w:hAnsi="Times New Roman" w:cs="Times New Roman"/>
          <w:sz w:val="20"/>
          <w:szCs w:val="20"/>
          <w:lang w:val="en-US"/>
        </w:rPr>
        <w:t xml:space="preserve">file system till 25.04 under </w:t>
      </w:r>
      <w:r w:rsidR="00FB516F" w:rsidRPr="0021072C">
        <w:rPr>
          <w:rFonts w:ascii="Times New Roman" w:hAnsi="Times New Roman" w:cs="Times New Roman"/>
          <w:sz w:val="20"/>
          <w:szCs w:val="20"/>
          <w:lang w:val="en-US"/>
        </w:rPr>
        <w:t xml:space="preserve">3 </w:t>
      </w:r>
      <w:r w:rsidR="00E4130E" w:rsidRPr="0021072C">
        <w:rPr>
          <w:rFonts w:ascii="Times New Roman" w:hAnsi="Times New Roman" w:cs="Times New Roman"/>
          <w:sz w:val="20"/>
          <w:szCs w:val="20"/>
          <w:lang w:val="en-US"/>
        </w:rPr>
        <w:t>%</w:t>
      </w:r>
      <w:r w:rsidR="00FB516F" w:rsidRPr="0021072C">
        <w:rPr>
          <w:rFonts w:ascii="Times New Roman" w:hAnsi="Times New Roman" w:cs="Times New Roman"/>
          <w:sz w:val="20"/>
          <w:szCs w:val="20"/>
          <w:lang w:val="en-US"/>
        </w:rPr>
        <w:t xml:space="preserve"> sodium </w:t>
      </w:r>
      <w:r w:rsidR="00E4130E" w:rsidRPr="0021072C">
        <w:rPr>
          <w:rFonts w:ascii="Times New Roman" w:hAnsi="Times New Roman" w:cs="Times New Roman"/>
          <w:sz w:val="20"/>
          <w:szCs w:val="20"/>
          <w:lang w:val="en-US"/>
        </w:rPr>
        <w:t>hypochlorite irrigation.</w:t>
      </w:r>
      <w:r w:rsidR="00FB516F" w:rsidRPr="0021072C">
        <w:rPr>
          <w:rFonts w:ascii="Times New Roman" w:hAnsi="Times New Roman" w:cs="Times New Roman"/>
          <w:sz w:val="20"/>
          <w:szCs w:val="20"/>
          <w:lang w:val="en-US"/>
        </w:rPr>
        <w:t xml:space="preserve"> Calcium hydroxide</w:t>
      </w:r>
      <w:r w:rsidR="004D098B" w:rsidRPr="0021072C">
        <w:rPr>
          <w:rFonts w:ascii="Times New Roman" w:hAnsi="Times New Roman" w:cs="Times New Roman"/>
          <w:sz w:val="20"/>
          <w:szCs w:val="20"/>
          <w:lang w:val="en-US"/>
        </w:rPr>
        <w:t xml:space="preserve"> with 2% chlorhexidine</w:t>
      </w:r>
      <w:r w:rsidR="00FB516F" w:rsidRPr="0021072C">
        <w:rPr>
          <w:rFonts w:ascii="Times New Roman" w:hAnsi="Times New Roman" w:cs="Times New Roman"/>
          <w:sz w:val="20"/>
          <w:szCs w:val="20"/>
          <w:lang w:val="en-US"/>
        </w:rPr>
        <w:t xml:space="preserve"> intracanal medicament was placed</w:t>
      </w:r>
      <w:r w:rsidR="00E4130E" w:rsidRPr="0021072C">
        <w:rPr>
          <w:rFonts w:ascii="Times New Roman" w:hAnsi="Times New Roman" w:cs="Times New Roman"/>
          <w:sz w:val="20"/>
          <w:szCs w:val="20"/>
          <w:lang w:val="en-US"/>
        </w:rPr>
        <w:t>.</w:t>
      </w:r>
      <w:r w:rsidR="008A1782" w:rsidRPr="0021072C">
        <w:rPr>
          <w:rFonts w:ascii="Times New Roman" w:hAnsi="Times New Roman" w:cs="Times New Roman"/>
          <w:sz w:val="20"/>
          <w:szCs w:val="20"/>
          <w:lang w:val="en-US"/>
        </w:rPr>
        <w:t xml:space="preserve"> </w:t>
      </w:r>
      <w:r w:rsidR="00FB516F" w:rsidRPr="0021072C">
        <w:rPr>
          <w:rFonts w:ascii="Times New Roman" w:hAnsi="Times New Roman" w:cs="Times New Roman"/>
          <w:sz w:val="20"/>
          <w:szCs w:val="20"/>
          <w:lang w:val="en-US"/>
        </w:rPr>
        <w:t>O</w:t>
      </w:r>
      <w:r w:rsidR="00E4130E" w:rsidRPr="0021072C">
        <w:rPr>
          <w:rFonts w:ascii="Times New Roman" w:hAnsi="Times New Roman" w:cs="Times New Roman"/>
          <w:sz w:val="20"/>
          <w:szCs w:val="20"/>
          <w:lang w:val="en-US"/>
        </w:rPr>
        <w:t>ne</w:t>
      </w:r>
      <w:r w:rsidR="008A1782" w:rsidRPr="0021072C">
        <w:rPr>
          <w:rFonts w:ascii="Times New Roman" w:hAnsi="Times New Roman" w:cs="Times New Roman"/>
          <w:sz w:val="20"/>
          <w:szCs w:val="20"/>
          <w:lang w:val="en-US"/>
        </w:rPr>
        <w:t xml:space="preserve"> </w:t>
      </w:r>
      <w:r w:rsidR="00E4130E" w:rsidRPr="0021072C">
        <w:rPr>
          <w:rFonts w:ascii="Times New Roman" w:hAnsi="Times New Roman" w:cs="Times New Roman"/>
          <w:sz w:val="20"/>
          <w:szCs w:val="20"/>
          <w:lang w:val="en-US"/>
        </w:rPr>
        <w:t>week later as the symptoms subsided the root canals were obturated with AH plus (Dentsply)</w:t>
      </w:r>
      <w:r w:rsidR="00FB516F" w:rsidRPr="0021072C">
        <w:rPr>
          <w:rFonts w:ascii="Times New Roman" w:hAnsi="Times New Roman" w:cs="Times New Roman"/>
          <w:sz w:val="20"/>
          <w:szCs w:val="20"/>
          <w:lang w:val="en-US"/>
        </w:rPr>
        <w:t xml:space="preserve"> </w:t>
      </w:r>
      <w:r w:rsidR="00A41BE2" w:rsidRPr="0021072C">
        <w:rPr>
          <w:rFonts w:ascii="Times New Roman" w:hAnsi="Times New Roman" w:cs="Times New Roman"/>
          <w:sz w:val="20"/>
          <w:szCs w:val="20"/>
          <w:lang w:val="en-US"/>
        </w:rPr>
        <w:t xml:space="preserve">sealer </w:t>
      </w:r>
      <w:r w:rsidR="001865E1" w:rsidRPr="0021072C">
        <w:rPr>
          <w:rFonts w:ascii="Times New Roman" w:hAnsi="Times New Roman" w:cs="Times New Roman"/>
          <w:sz w:val="20"/>
          <w:szCs w:val="20"/>
          <w:lang w:val="en-US"/>
        </w:rPr>
        <w:t>and gutta</w:t>
      </w:r>
      <w:r w:rsidR="004D098B" w:rsidRPr="0021072C">
        <w:rPr>
          <w:rFonts w:ascii="Times New Roman" w:hAnsi="Times New Roman" w:cs="Times New Roman"/>
          <w:sz w:val="20"/>
          <w:szCs w:val="20"/>
          <w:lang w:val="en-US"/>
        </w:rPr>
        <w:t xml:space="preserve"> </w:t>
      </w:r>
      <w:r w:rsidR="001865E1" w:rsidRPr="0021072C">
        <w:rPr>
          <w:rFonts w:ascii="Times New Roman" w:hAnsi="Times New Roman" w:cs="Times New Roman"/>
          <w:sz w:val="20"/>
          <w:szCs w:val="20"/>
          <w:lang w:val="en-US"/>
        </w:rPr>
        <w:t>percha with</w:t>
      </w:r>
      <w:r w:rsidR="004D098B" w:rsidRPr="0021072C">
        <w:rPr>
          <w:rFonts w:ascii="Times New Roman" w:hAnsi="Times New Roman" w:cs="Times New Roman"/>
          <w:sz w:val="20"/>
          <w:szCs w:val="20"/>
          <w:lang w:val="en-US"/>
        </w:rPr>
        <w:t xml:space="preserve"> </w:t>
      </w:r>
      <w:r w:rsidR="00E4130E" w:rsidRPr="0021072C">
        <w:rPr>
          <w:rFonts w:ascii="Times New Roman" w:hAnsi="Times New Roman" w:cs="Times New Roman"/>
          <w:sz w:val="20"/>
          <w:szCs w:val="20"/>
          <w:lang w:val="en-US"/>
        </w:rPr>
        <w:t xml:space="preserve">cold lateral compaction </w:t>
      </w:r>
      <w:r w:rsidR="004D098B" w:rsidRPr="0021072C">
        <w:rPr>
          <w:rFonts w:ascii="Times New Roman" w:hAnsi="Times New Roman" w:cs="Times New Roman"/>
          <w:sz w:val="20"/>
          <w:szCs w:val="20"/>
          <w:lang w:val="en-US"/>
        </w:rPr>
        <w:t>technique</w:t>
      </w:r>
      <w:r w:rsidR="00E4130E" w:rsidRPr="0021072C">
        <w:rPr>
          <w:rFonts w:ascii="Times New Roman" w:hAnsi="Times New Roman" w:cs="Times New Roman"/>
          <w:sz w:val="20"/>
          <w:szCs w:val="20"/>
          <w:lang w:val="en-US"/>
        </w:rPr>
        <w:t>.</w:t>
      </w:r>
      <w:r w:rsidR="004D098B" w:rsidRPr="0021072C">
        <w:rPr>
          <w:rFonts w:ascii="Times New Roman" w:hAnsi="Times New Roman" w:cs="Times New Roman"/>
          <w:sz w:val="20"/>
          <w:szCs w:val="20"/>
          <w:lang w:val="en-US"/>
        </w:rPr>
        <w:t xml:space="preserve"> Postoperative r</w:t>
      </w:r>
      <w:r w:rsidR="00E4130E" w:rsidRPr="0021072C">
        <w:rPr>
          <w:rFonts w:ascii="Times New Roman" w:hAnsi="Times New Roman" w:cs="Times New Roman"/>
          <w:sz w:val="20"/>
          <w:szCs w:val="20"/>
          <w:lang w:val="en-US"/>
        </w:rPr>
        <w:t>adiographs were</w:t>
      </w:r>
      <w:r w:rsidR="00FB516F" w:rsidRPr="0021072C">
        <w:rPr>
          <w:rFonts w:ascii="Times New Roman" w:hAnsi="Times New Roman" w:cs="Times New Roman"/>
          <w:sz w:val="20"/>
          <w:szCs w:val="20"/>
          <w:lang w:val="en-US"/>
        </w:rPr>
        <w:t xml:space="preserve"> </w:t>
      </w:r>
      <w:r w:rsidR="00A41BE2" w:rsidRPr="0021072C">
        <w:rPr>
          <w:rFonts w:ascii="Times New Roman" w:hAnsi="Times New Roman" w:cs="Times New Roman"/>
          <w:sz w:val="20"/>
          <w:szCs w:val="20"/>
          <w:lang w:val="en-US"/>
        </w:rPr>
        <w:t>taken</w:t>
      </w:r>
      <w:r w:rsidR="00E75702" w:rsidRPr="0021072C">
        <w:rPr>
          <w:rFonts w:ascii="Times New Roman" w:hAnsi="Times New Roman" w:cs="Times New Roman"/>
          <w:sz w:val="20"/>
          <w:szCs w:val="20"/>
          <w:lang w:val="en-US"/>
        </w:rPr>
        <w:t>.</w:t>
      </w:r>
    </w:p>
    <w:p w14:paraId="5CE150D6" w14:textId="77777777" w:rsidR="0021072C" w:rsidRPr="0021072C" w:rsidRDefault="00527AD2" w:rsidP="0021072C">
      <w:pPr>
        <w:spacing w:line="360" w:lineRule="auto"/>
        <w:jc w:val="both"/>
        <w:rPr>
          <w:rFonts w:ascii="Times New Roman" w:hAnsi="Times New Roman" w:cs="Times New Roman"/>
          <w:b/>
          <w:sz w:val="20"/>
          <w:szCs w:val="20"/>
          <w:lang w:val="en-US"/>
        </w:rPr>
      </w:pPr>
      <w:r w:rsidRPr="0021072C">
        <w:rPr>
          <w:rFonts w:ascii="Times New Roman" w:hAnsi="Times New Roman" w:cs="Times New Roman"/>
          <w:b/>
          <w:sz w:val="20"/>
          <w:szCs w:val="20"/>
          <w:lang w:val="en-US"/>
        </w:rPr>
        <w:t xml:space="preserve">Discussion: </w:t>
      </w:r>
      <w:r w:rsidRPr="0021072C">
        <w:rPr>
          <w:rFonts w:ascii="Tahoma" w:hAnsi="Tahoma" w:cs="Tahoma"/>
          <w:b/>
          <w:sz w:val="20"/>
          <w:szCs w:val="20"/>
          <w:lang w:val="en-US"/>
        </w:rPr>
        <w:t>﻿</w:t>
      </w:r>
      <w:r w:rsidRPr="0021072C">
        <w:rPr>
          <w:rFonts w:ascii="Times New Roman" w:hAnsi="Times New Roman" w:cs="Times New Roman"/>
          <w:b/>
          <w:sz w:val="20"/>
          <w:szCs w:val="20"/>
          <w:lang w:val="en-US"/>
        </w:rPr>
        <w:t xml:space="preserve"> </w:t>
      </w:r>
    </w:p>
    <w:p w14:paraId="5B1FF971" w14:textId="4AE719B4" w:rsidR="00F2443B" w:rsidRPr="0021072C" w:rsidRDefault="00527AD2" w:rsidP="0021072C">
      <w:pPr>
        <w:spacing w:line="360" w:lineRule="auto"/>
        <w:jc w:val="both"/>
        <w:rPr>
          <w:rFonts w:ascii="Times New Roman" w:hAnsi="Times New Roman" w:cs="Times New Roman"/>
          <w:sz w:val="20"/>
          <w:szCs w:val="20"/>
          <w:lang w:val="en-US"/>
        </w:rPr>
      </w:pPr>
      <w:r w:rsidRPr="0021072C">
        <w:rPr>
          <w:rFonts w:ascii="Times New Roman" w:hAnsi="Times New Roman" w:cs="Times New Roman"/>
          <w:sz w:val="20"/>
          <w:szCs w:val="20"/>
          <w:lang w:val="en-US"/>
        </w:rPr>
        <w:t>The possibility of variations in root canal morphology must be</w:t>
      </w:r>
      <w:r w:rsidR="00736FC8" w:rsidRPr="0021072C">
        <w:rPr>
          <w:rFonts w:ascii="Times New Roman" w:hAnsi="Times New Roman" w:cs="Times New Roman"/>
          <w:sz w:val="20"/>
          <w:szCs w:val="20"/>
          <w:lang w:val="en-US"/>
        </w:rPr>
        <w:t xml:space="preserve"> </w:t>
      </w:r>
      <w:r w:rsidRPr="0021072C">
        <w:rPr>
          <w:rFonts w:ascii="Times New Roman" w:hAnsi="Times New Roman" w:cs="Times New Roman"/>
          <w:sz w:val="20"/>
          <w:szCs w:val="20"/>
          <w:lang w:val="en-US"/>
        </w:rPr>
        <w:t xml:space="preserve">considered before root canal treatment is </w:t>
      </w:r>
      <w:r w:rsidR="001865E1" w:rsidRPr="0021072C">
        <w:rPr>
          <w:rFonts w:ascii="Times New Roman" w:hAnsi="Times New Roman" w:cs="Times New Roman"/>
          <w:sz w:val="20"/>
          <w:szCs w:val="20"/>
          <w:lang w:val="en-US"/>
        </w:rPr>
        <w:t>undertaken. Majority</w:t>
      </w:r>
      <w:r w:rsidR="00E56ABE" w:rsidRPr="0021072C">
        <w:rPr>
          <w:rFonts w:ascii="Times New Roman" w:hAnsi="Times New Roman" w:cs="Times New Roman"/>
          <w:sz w:val="20"/>
          <w:szCs w:val="20"/>
          <w:lang w:val="en-US"/>
        </w:rPr>
        <w:t xml:space="preserve"> of mandibular premolars have single root. Variations include two roots, that are found in 1.8% of these teeth and three-roots in 0.2% cases and four-roots in 0.1% cases, which are very rare</w:t>
      </w:r>
      <w:r w:rsidR="00207DE7" w:rsidRPr="0021072C">
        <w:rPr>
          <w:rFonts w:ascii="Times New Roman" w:hAnsi="Times New Roman" w:cs="Times New Roman"/>
          <w:sz w:val="20"/>
          <w:szCs w:val="20"/>
          <w:vertAlign w:val="superscript"/>
          <w:lang w:val="en-US"/>
        </w:rPr>
        <w:t>[2]</w:t>
      </w:r>
      <w:r w:rsidR="00E56ABE" w:rsidRPr="0021072C">
        <w:rPr>
          <w:rFonts w:ascii="Times New Roman" w:hAnsi="Times New Roman" w:cs="Times New Roman"/>
          <w:sz w:val="20"/>
          <w:szCs w:val="20"/>
          <w:vertAlign w:val="superscript"/>
          <w:lang w:val="en-US"/>
        </w:rPr>
        <w:t>.</w:t>
      </w:r>
      <w:r w:rsidRPr="0021072C">
        <w:rPr>
          <w:rFonts w:ascii="Tahoma" w:hAnsi="Tahoma" w:cs="Tahoma"/>
          <w:sz w:val="20"/>
          <w:szCs w:val="20"/>
          <w:vertAlign w:val="superscript"/>
          <w:lang w:val="en-US"/>
        </w:rPr>
        <w:t>﻿</w:t>
      </w:r>
      <w:r w:rsidRPr="0021072C">
        <w:rPr>
          <w:rFonts w:ascii="Times New Roman" w:hAnsi="Times New Roman" w:cs="Times New Roman"/>
          <w:sz w:val="20"/>
          <w:szCs w:val="20"/>
          <w:lang w:val="en-US"/>
        </w:rPr>
        <w:t>Root shape, root position, and relative root outline</w:t>
      </w:r>
      <w:r w:rsidR="00F2443B" w:rsidRPr="0021072C">
        <w:rPr>
          <w:rFonts w:ascii="Times New Roman" w:hAnsi="Times New Roman" w:cs="Times New Roman"/>
          <w:sz w:val="20"/>
          <w:szCs w:val="20"/>
          <w:lang w:val="en-US"/>
        </w:rPr>
        <w:t xml:space="preserve"> along with root canals</w:t>
      </w:r>
      <w:r w:rsidRPr="0021072C">
        <w:rPr>
          <w:rFonts w:ascii="Times New Roman" w:hAnsi="Times New Roman" w:cs="Times New Roman"/>
          <w:sz w:val="20"/>
          <w:szCs w:val="20"/>
          <w:lang w:val="en-US"/>
        </w:rPr>
        <w:t xml:space="preserve"> should be carefully examined from the</w:t>
      </w:r>
      <w:r w:rsidR="00E56ABE" w:rsidRPr="0021072C">
        <w:rPr>
          <w:rFonts w:ascii="Times New Roman" w:hAnsi="Times New Roman" w:cs="Times New Roman"/>
          <w:sz w:val="20"/>
          <w:szCs w:val="20"/>
          <w:lang w:val="en-US"/>
        </w:rPr>
        <w:t xml:space="preserve"> preoperative </w:t>
      </w:r>
      <w:r w:rsidRPr="0021072C">
        <w:rPr>
          <w:rFonts w:ascii="Times New Roman" w:hAnsi="Times New Roman" w:cs="Times New Roman"/>
          <w:sz w:val="20"/>
          <w:szCs w:val="20"/>
          <w:lang w:val="en-US"/>
        </w:rPr>
        <w:t>radiograph</w:t>
      </w:r>
      <w:r w:rsidR="00736FC8" w:rsidRPr="0021072C">
        <w:rPr>
          <w:rFonts w:ascii="Times New Roman" w:hAnsi="Times New Roman" w:cs="Times New Roman"/>
          <w:sz w:val="20"/>
          <w:szCs w:val="20"/>
          <w:lang w:val="en-US"/>
        </w:rPr>
        <w:t xml:space="preserve">. </w:t>
      </w:r>
      <w:r w:rsidR="00736FC8" w:rsidRPr="0021072C">
        <w:rPr>
          <w:rFonts w:ascii="Tahoma" w:hAnsi="Tahoma" w:cs="Tahoma"/>
          <w:sz w:val="20"/>
          <w:szCs w:val="20"/>
          <w:lang w:val="en-US"/>
        </w:rPr>
        <w:t>﻿</w:t>
      </w:r>
    </w:p>
    <w:p w14:paraId="6991F0D5" w14:textId="74AA5DE8" w:rsidR="00527AD2" w:rsidRPr="0021072C" w:rsidRDefault="00736FC8" w:rsidP="0021072C">
      <w:pPr>
        <w:spacing w:line="360" w:lineRule="auto"/>
        <w:jc w:val="both"/>
        <w:rPr>
          <w:rFonts w:ascii="Times New Roman" w:hAnsi="Times New Roman" w:cs="Times New Roman"/>
          <w:sz w:val="20"/>
          <w:szCs w:val="20"/>
          <w:vertAlign w:val="superscript"/>
          <w:lang w:val="en-US"/>
        </w:rPr>
      </w:pPr>
      <w:r w:rsidRPr="0021072C">
        <w:rPr>
          <w:rFonts w:ascii="Times New Roman" w:hAnsi="Times New Roman" w:cs="Times New Roman"/>
          <w:sz w:val="20"/>
          <w:szCs w:val="20"/>
          <w:lang w:val="en-US"/>
        </w:rPr>
        <w:t xml:space="preserve"> At least two radiographs with 15° to 20°</w:t>
      </w:r>
      <w:r w:rsidR="00A41BE2" w:rsidRPr="0021072C">
        <w:rPr>
          <w:rFonts w:ascii="Times New Roman" w:hAnsi="Times New Roman" w:cs="Times New Roman"/>
          <w:sz w:val="20"/>
          <w:szCs w:val="20"/>
          <w:lang w:val="en-US"/>
        </w:rPr>
        <w:t xml:space="preserve"> </w:t>
      </w:r>
      <w:r w:rsidRPr="0021072C">
        <w:rPr>
          <w:rFonts w:ascii="Times New Roman" w:hAnsi="Times New Roman" w:cs="Times New Roman"/>
          <w:sz w:val="20"/>
          <w:szCs w:val="20"/>
          <w:lang w:val="en-US"/>
        </w:rPr>
        <w:t>horizontal angulations are necessary to diagnose multiple root</w:t>
      </w:r>
      <w:r w:rsidR="00A41BE2" w:rsidRPr="0021072C">
        <w:rPr>
          <w:rFonts w:ascii="Times New Roman" w:hAnsi="Times New Roman" w:cs="Times New Roman"/>
          <w:sz w:val="20"/>
          <w:szCs w:val="20"/>
          <w:lang w:val="en-US"/>
        </w:rPr>
        <w:t xml:space="preserve">s/root </w:t>
      </w:r>
      <w:r w:rsidRPr="0021072C">
        <w:rPr>
          <w:rFonts w:ascii="Times New Roman" w:hAnsi="Times New Roman" w:cs="Times New Roman"/>
          <w:sz w:val="20"/>
          <w:szCs w:val="20"/>
          <w:lang w:val="en-US"/>
        </w:rPr>
        <w:t>canals</w:t>
      </w:r>
      <w:r w:rsidR="008A1782" w:rsidRPr="0021072C">
        <w:rPr>
          <w:rFonts w:ascii="Times New Roman" w:hAnsi="Times New Roman" w:cs="Times New Roman"/>
          <w:sz w:val="20"/>
          <w:szCs w:val="20"/>
          <w:lang w:val="en-US"/>
        </w:rPr>
        <w:t>.</w:t>
      </w:r>
      <w:r w:rsidR="00207DE7" w:rsidRPr="0021072C">
        <w:rPr>
          <w:rFonts w:ascii="Times New Roman" w:hAnsi="Times New Roman" w:cs="Times New Roman"/>
          <w:sz w:val="20"/>
          <w:szCs w:val="20"/>
          <w:vertAlign w:val="superscript"/>
          <w:lang w:val="en-US"/>
        </w:rPr>
        <w:t xml:space="preserve">[2] </w:t>
      </w:r>
      <w:r w:rsidR="008A1782" w:rsidRPr="0021072C">
        <w:rPr>
          <w:rFonts w:ascii="Times New Roman" w:hAnsi="Times New Roman" w:cs="Times New Roman"/>
          <w:sz w:val="20"/>
          <w:szCs w:val="20"/>
          <w:lang w:val="en-US"/>
        </w:rPr>
        <w:t>A</w:t>
      </w:r>
      <w:r w:rsidR="00E56ABE" w:rsidRPr="0021072C">
        <w:rPr>
          <w:rFonts w:ascii="Times New Roman" w:hAnsi="Times New Roman" w:cs="Times New Roman"/>
          <w:sz w:val="20"/>
          <w:szCs w:val="20"/>
          <w:lang w:val="en-US"/>
        </w:rPr>
        <w:t>long with routine intraoral radiographs</w:t>
      </w:r>
      <w:r w:rsidR="008A1782" w:rsidRPr="0021072C">
        <w:rPr>
          <w:rFonts w:ascii="Times New Roman" w:hAnsi="Times New Roman" w:cs="Times New Roman"/>
          <w:sz w:val="20"/>
          <w:szCs w:val="20"/>
          <w:lang w:val="en-US"/>
        </w:rPr>
        <w:t xml:space="preserve"> </w:t>
      </w:r>
      <w:r w:rsidR="00E56ABE" w:rsidRPr="0021072C">
        <w:rPr>
          <w:rFonts w:ascii="Times New Roman" w:hAnsi="Times New Roman" w:cs="Times New Roman"/>
          <w:sz w:val="20"/>
          <w:szCs w:val="20"/>
          <w:lang w:val="en-US"/>
        </w:rPr>
        <w:t xml:space="preserve">use of CBCT allows </w:t>
      </w:r>
      <w:r w:rsidR="001865E1" w:rsidRPr="0021072C">
        <w:rPr>
          <w:rFonts w:ascii="Times New Roman" w:hAnsi="Times New Roman" w:cs="Times New Roman"/>
          <w:sz w:val="20"/>
          <w:szCs w:val="20"/>
          <w:lang w:val="en-US"/>
        </w:rPr>
        <w:t>three-dimensional</w:t>
      </w:r>
      <w:r w:rsidR="008A1782" w:rsidRPr="0021072C">
        <w:rPr>
          <w:rFonts w:ascii="Times New Roman" w:hAnsi="Times New Roman" w:cs="Times New Roman"/>
          <w:sz w:val="20"/>
          <w:szCs w:val="20"/>
          <w:lang w:val="en-US"/>
        </w:rPr>
        <w:t xml:space="preserve"> </w:t>
      </w:r>
      <w:r w:rsidR="00E56ABE" w:rsidRPr="0021072C">
        <w:rPr>
          <w:rFonts w:ascii="Times New Roman" w:hAnsi="Times New Roman" w:cs="Times New Roman"/>
          <w:sz w:val="20"/>
          <w:szCs w:val="20"/>
          <w:lang w:val="en-US"/>
        </w:rPr>
        <w:t>visualization of aberrant root canal system</w:t>
      </w:r>
      <w:r w:rsidR="00207DE7" w:rsidRPr="0021072C">
        <w:rPr>
          <w:rFonts w:ascii="Times New Roman" w:hAnsi="Times New Roman" w:cs="Times New Roman"/>
          <w:sz w:val="20"/>
          <w:szCs w:val="20"/>
          <w:vertAlign w:val="superscript"/>
          <w:lang w:val="en-US"/>
        </w:rPr>
        <w:t>[8]</w:t>
      </w:r>
      <w:r w:rsidR="00F2443B" w:rsidRPr="0021072C">
        <w:rPr>
          <w:rFonts w:ascii="Times New Roman" w:hAnsi="Times New Roman" w:cs="Times New Roman"/>
          <w:sz w:val="20"/>
          <w:szCs w:val="20"/>
          <w:vertAlign w:val="superscript"/>
          <w:lang w:val="en-US"/>
        </w:rPr>
        <w:t>.</w:t>
      </w:r>
      <w:r w:rsidR="00F2443B" w:rsidRPr="0021072C">
        <w:rPr>
          <w:rFonts w:ascii="Times New Roman" w:hAnsi="Times New Roman" w:cs="Times New Roman"/>
          <w:sz w:val="20"/>
          <w:szCs w:val="20"/>
          <w:lang w:val="en-US"/>
        </w:rPr>
        <w:t>Use of magnification,</w:t>
      </w:r>
      <w:r w:rsidR="00E561BF" w:rsidRPr="0021072C">
        <w:rPr>
          <w:rFonts w:ascii="Times New Roman" w:hAnsi="Times New Roman" w:cs="Times New Roman"/>
          <w:sz w:val="20"/>
          <w:szCs w:val="20"/>
          <w:lang w:val="en-US"/>
        </w:rPr>
        <w:t xml:space="preserve"> </w:t>
      </w:r>
      <w:r w:rsidR="00F2443B" w:rsidRPr="0021072C">
        <w:rPr>
          <w:rFonts w:ascii="Times New Roman" w:hAnsi="Times New Roman" w:cs="Times New Roman"/>
          <w:sz w:val="20"/>
          <w:szCs w:val="20"/>
          <w:lang w:val="en-US"/>
        </w:rPr>
        <w:t>careful examination of the floor of the pulp</w:t>
      </w:r>
      <w:r w:rsidR="00E56ABE" w:rsidRPr="0021072C">
        <w:rPr>
          <w:rFonts w:ascii="Times New Roman" w:hAnsi="Times New Roman" w:cs="Times New Roman"/>
          <w:sz w:val="20"/>
          <w:szCs w:val="20"/>
          <w:lang w:val="en-US"/>
        </w:rPr>
        <w:t>al</w:t>
      </w:r>
      <w:r w:rsidR="00F2443B" w:rsidRPr="0021072C">
        <w:rPr>
          <w:rFonts w:ascii="Times New Roman" w:hAnsi="Times New Roman" w:cs="Times New Roman"/>
          <w:sz w:val="20"/>
          <w:szCs w:val="20"/>
          <w:lang w:val="en-US"/>
        </w:rPr>
        <w:t xml:space="preserve"> chamber</w:t>
      </w:r>
      <w:r w:rsidR="00E56ABE" w:rsidRPr="0021072C">
        <w:rPr>
          <w:rFonts w:ascii="Times New Roman" w:hAnsi="Times New Roman" w:cs="Times New Roman"/>
          <w:sz w:val="20"/>
          <w:szCs w:val="20"/>
          <w:lang w:val="en-US"/>
        </w:rPr>
        <w:t xml:space="preserve"> with endodontic explorer</w:t>
      </w:r>
      <w:r w:rsidR="00E561BF" w:rsidRPr="0021072C">
        <w:rPr>
          <w:rFonts w:ascii="Times New Roman" w:hAnsi="Times New Roman" w:cs="Times New Roman"/>
          <w:sz w:val="20"/>
          <w:szCs w:val="20"/>
          <w:lang w:val="en-US"/>
        </w:rPr>
        <w:t>,</w:t>
      </w:r>
      <w:r w:rsidR="00914BEE" w:rsidRPr="0021072C">
        <w:rPr>
          <w:rFonts w:ascii="Times New Roman" w:hAnsi="Times New Roman" w:cs="Times New Roman"/>
          <w:sz w:val="20"/>
          <w:szCs w:val="20"/>
          <w:lang w:val="en-US"/>
        </w:rPr>
        <w:t xml:space="preserve"> </w:t>
      </w:r>
      <w:r w:rsidR="00E561BF" w:rsidRPr="0021072C">
        <w:rPr>
          <w:rFonts w:ascii="Times New Roman" w:hAnsi="Times New Roman" w:cs="Times New Roman"/>
          <w:sz w:val="20"/>
          <w:szCs w:val="20"/>
          <w:lang w:val="en-US"/>
        </w:rPr>
        <w:t>use of dyes</w:t>
      </w:r>
      <w:r w:rsidR="00E56ABE" w:rsidRPr="0021072C">
        <w:rPr>
          <w:rFonts w:ascii="Times New Roman" w:hAnsi="Times New Roman" w:cs="Times New Roman"/>
          <w:sz w:val="20"/>
          <w:szCs w:val="20"/>
          <w:lang w:val="en-US"/>
        </w:rPr>
        <w:t xml:space="preserve"> &amp; </w:t>
      </w:r>
      <w:r w:rsidR="00E561BF" w:rsidRPr="0021072C">
        <w:rPr>
          <w:rFonts w:ascii="Times New Roman" w:hAnsi="Times New Roman" w:cs="Times New Roman"/>
          <w:sz w:val="20"/>
          <w:szCs w:val="20"/>
          <w:lang w:val="en-US"/>
        </w:rPr>
        <w:t xml:space="preserve">champagne bubble </w:t>
      </w:r>
      <w:r w:rsidR="001865E1" w:rsidRPr="0021072C">
        <w:rPr>
          <w:rFonts w:ascii="Times New Roman" w:hAnsi="Times New Roman" w:cs="Times New Roman"/>
          <w:sz w:val="20"/>
          <w:szCs w:val="20"/>
          <w:lang w:val="en-US"/>
        </w:rPr>
        <w:t>test are</w:t>
      </w:r>
      <w:r w:rsidR="00E561BF" w:rsidRPr="0021072C">
        <w:rPr>
          <w:rFonts w:ascii="Times New Roman" w:hAnsi="Times New Roman" w:cs="Times New Roman"/>
          <w:sz w:val="20"/>
          <w:szCs w:val="20"/>
          <w:lang w:val="en-US"/>
        </w:rPr>
        <w:t xml:space="preserve"> </w:t>
      </w:r>
      <w:r w:rsidR="00E56ABE" w:rsidRPr="0021072C">
        <w:rPr>
          <w:rFonts w:ascii="Times New Roman" w:hAnsi="Times New Roman" w:cs="Times New Roman"/>
          <w:sz w:val="20"/>
          <w:szCs w:val="20"/>
          <w:lang w:val="en-US"/>
        </w:rPr>
        <w:t xml:space="preserve">few aids that help in locating extra </w:t>
      </w:r>
      <w:r w:rsidR="001865E1" w:rsidRPr="0021072C">
        <w:rPr>
          <w:rFonts w:ascii="Times New Roman" w:hAnsi="Times New Roman" w:cs="Times New Roman"/>
          <w:sz w:val="20"/>
          <w:szCs w:val="20"/>
          <w:lang w:val="en-US"/>
        </w:rPr>
        <w:t xml:space="preserve">canals. </w:t>
      </w:r>
      <w:r w:rsidR="00914BEE" w:rsidRPr="0021072C">
        <w:rPr>
          <w:rFonts w:ascii="Times New Roman" w:hAnsi="Times New Roman" w:cs="Times New Roman"/>
          <w:sz w:val="20"/>
          <w:szCs w:val="20"/>
          <w:lang w:val="en-US"/>
        </w:rPr>
        <w:t>In case of  2 canals</w:t>
      </w:r>
      <w:r w:rsidR="00E56ABE" w:rsidRPr="0021072C">
        <w:rPr>
          <w:rFonts w:ascii="Times New Roman" w:hAnsi="Times New Roman" w:cs="Times New Roman"/>
          <w:sz w:val="20"/>
          <w:szCs w:val="20"/>
          <w:lang w:val="en-US"/>
        </w:rPr>
        <w:t xml:space="preserve"> in mandibular premolars </w:t>
      </w:r>
      <w:r w:rsidR="00914BEE" w:rsidRPr="0021072C">
        <w:rPr>
          <w:rFonts w:ascii="Times New Roman" w:hAnsi="Times New Roman" w:cs="Times New Roman"/>
          <w:sz w:val="20"/>
          <w:szCs w:val="20"/>
          <w:lang w:val="en-US"/>
        </w:rPr>
        <w:t xml:space="preserve">locating the lingual canal </w:t>
      </w:r>
      <w:r w:rsidR="00E56ABE" w:rsidRPr="0021072C">
        <w:rPr>
          <w:rFonts w:ascii="Times New Roman" w:hAnsi="Times New Roman" w:cs="Times New Roman"/>
          <w:sz w:val="20"/>
          <w:szCs w:val="20"/>
          <w:lang w:val="en-US"/>
        </w:rPr>
        <w:t xml:space="preserve">is </w:t>
      </w:r>
      <w:r w:rsidR="00914BEE" w:rsidRPr="0021072C">
        <w:rPr>
          <w:rFonts w:ascii="Times New Roman" w:hAnsi="Times New Roman" w:cs="Times New Roman"/>
          <w:sz w:val="20"/>
          <w:szCs w:val="20"/>
          <w:lang w:val="en-US"/>
        </w:rPr>
        <w:t xml:space="preserve"> more difficult</w:t>
      </w:r>
      <w:r w:rsidR="00E56ABE" w:rsidRPr="0021072C">
        <w:rPr>
          <w:rFonts w:ascii="Times New Roman" w:hAnsi="Times New Roman" w:cs="Times New Roman"/>
          <w:sz w:val="20"/>
          <w:szCs w:val="20"/>
          <w:lang w:val="en-US"/>
        </w:rPr>
        <w:t xml:space="preserve"> due to lingual inclination of the crown</w:t>
      </w:r>
      <w:r w:rsidR="00914BEE" w:rsidRPr="0021072C">
        <w:rPr>
          <w:rFonts w:ascii="Times New Roman" w:hAnsi="Times New Roman" w:cs="Times New Roman"/>
          <w:sz w:val="20"/>
          <w:szCs w:val="20"/>
          <w:lang w:val="en-US"/>
        </w:rPr>
        <w:t>, to counter this situation the clinician may need to extend the lingual wall of access cavity more lingually</w:t>
      </w:r>
      <w:r w:rsidR="00207DE7" w:rsidRPr="0021072C">
        <w:rPr>
          <w:rFonts w:ascii="Times New Roman" w:hAnsi="Times New Roman" w:cs="Times New Roman"/>
          <w:sz w:val="20"/>
          <w:szCs w:val="20"/>
          <w:vertAlign w:val="superscript"/>
          <w:lang w:val="en-US"/>
        </w:rPr>
        <w:t>[</w:t>
      </w:r>
      <w:r w:rsidR="00FB516F" w:rsidRPr="0021072C">
        <w:rPr>
          <w:rFonts w:ascii="Times New Roman" w:hAnsi="Times New Roman" w:cs="Times New Roman"/>
          <w:sz w:val="20"/>
          <w:szCs w:val="20"/>
          <w:vertAlign w:val="superscript"/>
          <w:lang w:val="en-US"/>
        </w:rPr>
        <w:t>12</w:t>
      </w:r>
      <w:r w:rsidR="00207DE7" w:rsidRPr="0021072C">
        <w:rPr>
          <w:rFonts w:ascii="Times New Roman" w:hAnsi="Times New Roman" w:cs="Times New Roman"/>
          <w:sz w:val="20"/>
          <w:szCs w:val="20"/>
          <w:vertAlign w:val="superscript"/>
          <w:lang w:val="en-US"/>
        </w:rPr>
        <w:t>]</w:t>
      </w:r>
      <w:r w:rsidR="00914BEE" w:rsidRPr="0021072C">
        <w:rPr>
          <w:rFonts w:ascii="Times New Roman" w:hAnsi="Times New Roman" w:cs="Times New Roman"/>
          <w:sz w:val="20"/>
          <w:szCs w:val="20"/>
          <w:lang w:val="en-US"/>
        </w:rPr>
        <w:t>.</w:t>
      </w:r>
      <w:r w:rsidR="00E56ABE" w:rsidRPr="0021072C">
        <w:rPr>
          <w:rFonts w:ascii="Times New Roman" w:hAnsi="Times New Roman" w:cs="Times New Roman"/>
          <w:sz w:val="20"/>
          <w:szCs w:val="20"/>
          <w:lang w:val="en-US"/>
        </w:rPr>
        <w:t>T</w:t>
      </w:r>
      <w:r w:rsidR="00914BEE" w:rsidRPr="0021072C">
        <w:rPr>
          <w:rFonts w:ascii="Times New Roman" w:hAnsi="Times New Roman" w:cs="Times New Roman"/>
          <w:sz w:val="20"/>
          <w:szCs w:val="20"/>
          <w:lang w:val="en-US"/>
        </w:rPr>
        <w:t>hree</w:t>
      </w:r>
      <w:r w:rsidR="00E56ABE" w:rsidRPr="0021072C">
        <w:rPr>
          <w:rFonts w:ascii="Times New Roman" w:hAnsi="Times New Roman" w:cs="Times New Roman"/>
          <w:sz w:val="20"/>
          <w:szCs w:val="20"/>
          <w:lang w:val="en-US"/>
        </w:rPr>
        <w:t xml:space="preserve"> root</w:t>
      </w:r>
      <w:r w:rsidR="00C80F08" w:rsidRPr="0021072C">
        <w:rPr>
          <w:rFonts w:ascii="Times New Roman" w:hAnsi="Times New Roman" w:cs="Times New Roman"/>
          <w:sz w:val="20"/>
          <w:szCs w:val="20"/>
          <w:lang w:val="en-US"/>
        </w:rPr>
        <w:t xml:space="preserve"> canal</w:t>
      </w:r>
      <w:r w:rsidR="00E56ABE" w:rsidRPr="0021072C">
        <w:rPr>
          <w:rFonts w:ascii="Times New Roman" w:hAnsi="Times New Roman" w:cs="Times New Roman"/>
          <w:sz w:val="20"/>
          <w:szCs w:val="20"/>
          <w:lang w:val="en-US"/>
        </w:rPr>
        <w:t>s</w:t>
      </w:r>
      <w:r w:rsidR="00C80F08" w:rsidRPr="0021072C">
        <w:rPr>
          <w:rFonts w:ascii="Times New Roman" w:hAnsi="Times New Roman" w:cs="Times New Roman"/>
          <w:sz w:val="20"/>
          <w:szCs w:val="20"/>
          <w:lang w:val="en-US"/>
        </w:rPr>
        <w:t xml:space="preserve"> </w:t>
      </w:r>
      <w:r w:rsidR="00914BEE" w:rsidRPr="0021072C">
        <w:rPr>
          <w:rFonts w:ascii="Times New Roman" w:hAnsi="Times New Roman" w:cs="Times New Roman"/>
          <w:sz w:val="20"/>
          <w:szCs w:val="20"/>
          <w:lang w:val="en-US"/>
        </w:rPr>
        <w:t xml:space="preserve">should </w:t>
      </w:r>
      <w:r w:rsidR="00C80F08" w:rsidRPr="0021072C">
        <w:rPr>
          <w:rFonts w:ascii="Times New Roman" w:hAnsi="Times New Roman" w:cs="Times New Roman"/>
          <w:sz w:val="20"/>
          <w:szCs w:val="20"/>
          <w:lang w:val="en-US"/>
        </w:rPr>
        <w:t>be suspected clinically when the pulp chamber does not appear to be aligned in its classic bucco</w:t>
      </w:r>
      <w:r w:rsidR="00FC3CD0" w:rsidRPr="0021072C">
        <w:rPr>
          <w:rFonts w:ascii="Times New Roman" w:hAnsi="Times New Roman" w:cs="Times New Roman"/>
          <w:sz w:val="20"/>
          <w:szCs w:val="20"/>
          <w:lang w:val="en-US"/>
        </w:rPr>
        <w:t>-</w:t>
      </w:r>
      <w:r w:rsidR="00C80F08" w:rsidRPr="0021072C">
        <w:rPr>
          <w:rFonts w:ascii="Times New Roman" w:hAnsi="Times New Roman" w:cs="Times New Roman"/>
          <w:sz w:val="20"/>
          <w:szCs w:val="20"/>
          <w:lang w:val="en-US"/>
        </w:rPr>
        <w:t>lingual relationship.</w:t>
      </w:r>
      <w:r w:rsidR="00207DE7" w:rsidRPr="0021072C">
        <w:rPr>
          <w:rFonts w:ascii="Times New Roman" w:hAnsi="Times New Roman" w:cs="Times New Roman"/>
          <w:sz w:val="20"/>
          <w:szCs w:val="20"/>
          <w:vertAlign w:val="superscript"/>
          <w:lang w:val="en-US"/>
        </w:rPr>
        <w:t>[</w:t>
      </w:r>
      <w:r w:rsidR="00E56ABE" w:rsidRPr="0021072C">
        <w:rPr>
          <w:rFonts w:ascii="Times New Roman" w:hAnsi="Times New Roman" w:cs="Times New Roman"/>
          <w:sz w:val="20"/>
          <w:szCs w:val="20"/>
          <w:vertAlign w:val="superscript"/>
          <w:lang w:val="en-US"/>
        </w:rPr>
        <w:t>10</w:t>
      </w:r>
      <w:r w:rsidR="00207DE7" w:rsidRPr="0021072C">
        <w:rPr>
          <w:rFonts w:ascii="Times New Roman" w:hAnsi="Times New Roman" w:cs="Times New Roman"/>
          <w:sz w:val="20"/>
          <w:szCs w:val="20"/>
          <w:vertAlign w:val="superscript"/>
          <w:lang w:val="en-US"/>
        </w:rPr>
        <w:t>]</w:t>
      </w:r>
      <w:r w:rsidR="00F2443B" w:rsidRPr="0021072C">
        <w:rPr>
          <w:rFonts w:ascii="Times New Roman" w:hAnsi="Times New Roman" w:cs="Times New Roman"/>
          <w:sz w:val="20"/>
          <w:szCs w:val="20"/>
          <w:lang w:val="en-US"/>
        </w:rPr>
        <w:t xml:space="preserve"> </w:t>
      </w:r>
      <w:r w:rsidR="0021072C">
        <w:rPr>
          <w:rFonts w:ascii="Times New Roman" w:hAnsi="Times New Roman" w:cs="Times New Roman"/>
          <w:sz w:val="20"/>
          <w:szCs w:val="20"/>
          <w:vertAlign w:val="superscript"/>
          <w:lang w:val="en-US"/>
        </w:rPr>
        <w:t xml:space="preserve"> </w:t>
      </w:r>
      <w:r w:rsidRPr="0021072C">
        <w:rPr>
          <w:rFonts w:ascii="Times New Roman" w:hAnsi="Times New Roman" w:cs="Times New Roman"/>
          <w:sz w:val="20"/>
          <w:szCs w:val="20"/>
          <w:lang w:val="en-US"/>
        </w:rPr>
        <w:t xml:space="preserve">In order to achieve success in root canal treatment, it is necessary to identify all existing root canals, </w:t>
      </w:r>
      <w:r w:rsidR="00E56ABE" w:rsidRPr="0021072C">
        <w:rPr>
          <w:rFonts w:ascii="Times New Roman" w:hAnsi="Times New Roman" w:cs="Times New Roman"/>
          <w:sz w:val="20"/>
          <w:szCs w:val="20"/>
          <w:lang w:val="en-US"/>
        </w:rPr>
        <w:t xml:space="preserve">do adequate </w:t>
      </w:r>
      <w:r w:rsidRPr="0021072C">
        <w:rPr>
          <w:rFonts w:ascii="Times New Roman" w:hAnsi="Times New Roman" w:cs="Times New Roman"/>
          <w:sz w:val="20"/>
          <w:szCs w:val="20"/>
          <w:lang w:val="en-US"/>
        </w:rPr>
        <w:t>chem</w:t>
      </w:r>
      <w:r w:rsidR="00BA5E7F" w:rsidRPr="0021072C">
        <w:rPr>
          <w:rFonts w:ascii="Times New Roman" w:hAnsi="Times New Roman" w:cs="Times New Roman"/>
          <w:sz w:val="20"/>
          <w:szCs w:val="20"/>
          <w:lang w:val="en-US"/>
        </w:rPr>
        <w:t>ic</w:t>
      </w:r>
      <w:r w:rsidRPr="0021072C">
        <w:rPr>
          <w:rFonts w:ascii="Times New Roman" w:hAnsi="Times New Roman" w:cs="Times New Roman"/>
          <w:sz w:val="20"/>
          <w:szCs w:val="20"/>
          <w:lang w:val="en-US"/>
        </w:rPr>
        <w:t>o</w:t>
      </w:r>
      <w:r w:rsidR="00BA5E7F" w:rsidRPr="0021072C">
        <w:rPr>
          <w:rFonts w:ascii="Times New Roman" w:hAnsi="Times New Roman" w:cs="Times New Roman"/>
          <w:sz w:val="20"/>
          <w:szCs w:val="20"/>
          <w:lang w:val="en-US"/>
        </w:rPr>
        <w:t>-</w:t>
      </w:r>
      <w:r w:rsidRPr="0021072C">
        <w:rPr>
          <w:rFonts w:ascii="Times New Roman" w:hAnsi="Times New Roman" w:cs="Times New Roman"/>
          <w:sz w:val="20"/>
          <w:szCs w:val="20"/>
          <w:lang w:val="en-US"/>
        </w:rPr>
        <w:t>mechanical preparation and finall</w:t>
      </w:r>
      <w:r w:rsidR="00FC3CD0" w:rsidRPr="0021072C">
        <w:rPr>
          <w:rFonts w:ascii="Times New Roman" w:hAnsi="Times New Roman" w:cs="Times New Roman"/>
          <w:sz w:val="20"/>
          <w:szCs w:val="20"/>
          <w:lang w:val="en-US"/>
        </w:rPr>
        <w:t>y</w:t>
      </w:r>
      <w:r w:rsidRPr="0021072C">
        <w:rPr>
          <w:rFonts w:ascii="Times New Roman" w:hAnsi="Times New Roman" w:cs="Times New Roman"/>
          <w:sz w:val="20"/>
          <w:szCs w:val="20"/>
          <w:lang w:val="en-US"/>
        </w:rPr>
        <w:t xml:space="preserve">, </w:t>
      </w:r>
      <w:r w:rsidR="00BA5E7F" w:rsidRPr="0021072C">
        <w:rPr>
          <w:rFonts w:ascii="Times New Roman" w:hAnsi="Times New Roman" w:cs="Times New Roman"/>
          <w:sz w:val="20"/>
          <w:szCs w:val="20"/>
          <w:lang w:val="en-US"/>
        </w:rPr>
        <w:t>fluid</w:t>
      </w:r>
      <w:r w:rsidR="00FC3CD0" w:rsidRPr="0021072C">
        <w:rPr>
          <w:rFonts w:ascii="Times New Roman" w:hAnsi="Times New Roman" w:cs="Times New Roman"/>
          <w:sz w:val="20"/>
          <w:szCs w:val="20"/>
          <w:lang w:val="en-US"/>
        </w:rPr>
        <w:t xml:space="preserve"> </w:t>
      </w:r>
      <w:r w:rsidR="00BA5E7F" w:rsidRPr="0021072C">
        <w:rPr>
          <w:rFonts w:ascii="Times New Roman" w:hAnsi="Times New Roman" w:cs="Times New Roman"/>
          <w:sz w:val="20"/>
          <w:szCs w:val="20"/>
          <w:lang w:val="en-US"/>
        </w:rPr>
        <w:t xml:space="preserve">tight seal </w:t>
      </w:r>
      <w:r w:rsidRPr="0021072C">
        <w:rPr>
          <w:rFonts w:ascii="Times New Roman" w:hAnsi="Times New Roman" w:cs="Times New Roman"/>
          <w:sz w:val="20"/>
          <w:szCs w:val="20"/>
          <w:lang w:val="en-US"/>
        </w:rPr>
        <w:t xml:space="preserve">them with a biocompatible root canal filling </w:t>
      </w:r>
      <w:r w:rsidR="001865E1" w:rsidRPr="0021072C">
        <w:rPr>
          <w:rFonts w:ascii="Times New Roman" w:hAnsi="Times New Roman" w:cs="Times New Roman"/>
          <w:sz w:val="20"/>
          <w:szCs w:val="20"/>
          <w:lang w:val="en-US"/>
        </w:rPr>
        <w:t>material.</w:t>
      </w:r>
      <w:r w:rsidR="001865E1" w:rsidRPr="0021072C">
        <w:rPr>
          <w:rFonts w:ascii="Times New Roman" w:hAnsi="Times New Roman" w:cs="Times New Roman"/>
          <w:sz w:val="20"/>
          <w:szCs w:val="20"/>
          <w:vertAlign w:val="superscript"/>
          <w:lang w:val="en-US"/>
        </w:rPr>
        <w:t xml:space="preserve"> </w:t>
      </w:r>
      <w:r w:rsidR="00207DE7" w:rsidRPr="0021072C">
        <w:rPr>
          <w:rFonts w:ascii="Times New Roman" w:hAnsi="Times New Roman" w:cs="Times New Roman"/>
          <w:sz w:val="20"/>
          <w:szCs w:val="20"/>
          <w:vertAlign w:val="superscript"/>
          <w:lang w:val="en-US"/>
        </w:rPr>
        <w:t>[</w:t>
      </w:r>
      <w:r w:rsidR="00F73559" w:rsidRPr="0021072C">
        <w:rPr>
          <w:rFonts w:ascii="Times New Roman" w:hAnsi="Times New Roman" w:cs="Times New Roman"/>
          <w:sz w:val="20"/>
          <w:szCs w:val="20"/>
          <w:vertAlign w:val="superscript"/>
          <w:lang w:val="en-US"/>
        </w:rPr>
        <w:t>1</w:t>
      </w:r>
      <w:r w:rsidR="00207DE7" w:rsidRPr="0021072C">
        <w:rPr>
          <w:rFonts w:ascii="Times New Roman" w:hAnsi="Times New Roman" w:cs="Times New Roman"/>
          <w:sz w:val="20"/>
          <w:szCs w:val="20"/>
          <w:vertAlign w:val="superscript"/>
          <w:lang w:val="en-US"/>
        </w:rPr>
        <w:t>]</w:t>
      </w:r>
    </w:p>
    <w:p w14:paraId="1009EFD1" w14:textId="671D93AB" w:rsidR="00F73559" w:rsidRPr="0021072C" w:rsidRDefault="001865E1" w:rsidP="0021072C">
      <w:pPr>
        <w:spacing w:line="360" w:lineRule="auto"/>
        <w:jc w:val="both"/>
        <w:rPr>
          <w:rFonts w:ascii="Times New Roman" w:hAnsi="Times New Roman" w:cs="Times New Roman"/>
          <w:b/>
          <w:sz w:val="20"/>
          <w:szCs w:val="20"/>
          <w:lang w:val="en-US"/>
        </w:rPr>
      </w:pPr>
      <w:r w:rsidRPr="0021072C">
        <w:rPr>
          <w:rFonts w:ascii="Times New Roman" w:hAnsi="Times New Roman" w:cs="Times New Roman"/>
          <w:b/>
          <w:sz w:val="20"/>
          <w:szCs w:val="20"/>
          <w:lang w:val="en-US"/>
        </w:rPr>
        <w:t>Conclusion:</w:t>
      </w:r>
    </w:p>
    <w:p w14:paraId="02F9660D" w14:textId="23697FE3" w:rsidR="0029434C" w:rsidRPr="0021072C" w:rsidRDefault="00604D59" w:rsidP="0021072C">
      <w:pPr>
        <w:spacing w:line="360" w:lineRule="auto"/>
        <w:jc w:val="both"/>
        <w:rPr>
          <w:rFonts w:ascii="Times New Roman" w:hAnsi="Times New Roman" w:cs="Times New Roman"/>
          <w:sz w:val="20"/>
          <w:szCs w:val="20"/>
          <w:lang w:val="en-US"/>
        </w:rPr>
      </w:pPr>
      <w:r w:rsidRPr="0021072C">
        <w:rPr>
          <w:rFonts w:ascii="Tahoma" w:hAnsi="Tahoma" w:cs="Tahoma"/>
          <w:sz w:val="20"/>
          <w:szCs w:val="20"/>
          <w:lang w:val="en-US"/>
        </w:rPr>
        <w:t>﻿</w:t>
      </w:r>
      <w:r w:rsidR="001865E1" w:rsidRPr="0021072C">
        <w:rPr>
          <w:rFonts w:ascii="Times New Roman" w:hAnsi="Times New Roman" w:cs="Times New Roman"/>
          <w:sz w:val="20"/>
          <w:szCs w:val="20"/>
          <w:lang w:val="en-US"/>
        </w:rPr>
        <w:t>Latest imaging</w:t>
      </w:r>
      <w:r w:rsidRPr="0021072C">
        <w:rPr>
          <w:rFonts w:ascii="Times New Roman" w:hAnsi="Times New Roman" w:cs="Times New Roman"/>
          <w:sz w:val="20"/>
          <w:szCs w:val="20"/>
          <w:lang w:val="en-US"/>
        </w:rPr>
        <w:t xml:space="preserve"> techniques and evaluation of wider populations have given a better insight regarding mandibular premolar anatomy and their inherent variations.</w:t>
      </w:r>
      <w:r w:rsidR="00FC3CD0" w:rsidRPr="0021072C">
        <w:rPr>
          <w:rFonts w:ascii="Times New Roman" w:hAnsi="Times New Roman" w:cs="Times New Roman"/>
          <w:sz w:val="20"/>
          <w:szCs w:val="20"/>
          <w:lang w:val="en-US"/>
        </w:rPr>
        <w:t xml:space="preserve"> </w:t>
      </w:r>
      <w:r w:rsidRPr="0021072C">
        <w:rPr>
          <w:rFonts w:ascii="Times New Roman" w:hAnsi="Times New Roman" w:cs="Times New Roman"/>
          <w:sz w:val="20"/>
          <w:szCs w:val="20"/>
          <w:lang w:val="en-US"/>
        </w:rPr>
        <w:t>The</w:t>
      </w:r>
      <w:r w:rsidR="004D098B" w:rsidRPr="0021072C">
        <w:rPr>
          <w:rFonts w:ascii="Times New Roman" w:hAnsi="Times New Roman" w:cs="Times New Roman"/>
          <w:sz w:val="20"/>
          <w:szCs w:val="20"/>
          <w:lang w:val="en-US"/>
        </w:rPr>
        <w:t xml:space="preserve"> </w:t>
      </w:r>
      <w:r w:rsidRPr="0021072C">
        <w:rPr>
          <w:rFonts w:ascii="Times New Roman" w:hAnsi="Times New Roman" w:cs="Times New Roman"/>
          <w:sz w:val="20"/>
          <w:szCs w:val="20"/>
          <w:lang w:val="en-US"/>
        </w:rPr>
        <w:t>mandibular premolar teeth might have extremely complex root and canal system morphology, leading to problems during root canal treatment.</w:t>
      </w:r>
      <w:r w:rsidRPr="0021072C">
        <w:rPr>
          <w:rFonts w:ascii="Times New Roman" w:hAnsi="Times New Roman" w:cs="Times New Roman"/>
          <w:sz w:val="20"/>
          <w:szCs w:val="20"/>
        </w:rPr>
        <w:t xml:space="preserve"> </w:t>
      </w:r>
      <w:r w:rsidRPr="0021072C">
        <w:rPr>
          <w:rFonts w:ascii="Tahoma" w:hAnsi="Tahoma" w:cs="Tahoma"/>
          <w:sz w:val="20"/>
          <w:szCs w:val="20"/>
          <w:lang w:val="en-US"/>
        </w:rPr>
        <w:t>﻿</w:t>
      </w:r>
      <w:r w:rsidR="00FC3CD0" w:rsidRPr="0021072C">
        <w:rPr>
          <w:rFonts w:ascii="Times New Roman" w:hAnsi="Times New Roman" w:cs="Times New Roman"/>
          <w:sz w:val="20"/>
          <w:szCs w:val="20"/>
          <w:lang w:val="en-US"/>
        </w:rPr>
        <w:t>It is important for d</w:t>
      </w:r>
      <w:r w:rsidRPr="0021072C">
        <w:rPr>
          <w:rFonts w:ascii="Times New Roman" w:hAnsi="Times New Roman" w:cs="Times New Roman"/>
          <w:sz w:val="20"/>
          <w:szCs w:val="20"/>
          <w:lang w:val="en-US"/>
        </w:rPr>
        <w:t xml:space="preserve">ental clinicians </w:t>
      </w:r>
      <w:r w:rsidR="00FC3CD0" w:rsidRPr="0021072C">
        <w:rPr>
          <w:rFonts w:ascii="Times New Roman" w:hAnsi="Times New Roman" w:cs="Times New Roman"/>
          <w:sz w:val="20"/>
          <w:szCs w:val="20"/>
          <w:lang w:val="en-US"/>
        </w:rPr>
        <w:t>to</w:t>
      </w:r>
      <w:r w:rsidRPr="0021072C">
        <w:rPr>
          <w:rFonts w:ascii="Times New Roman" w:hAnsi="Times New Roman" w:cs="Times New Roman"/>
          <w:sz w:val="20"/>
          <w:szCs w:val="20"/>
          <w:lang w:val="en-US"/>
        </w:rPr>
        <w:t xml:space="preserve"> gain adequate knowledge about the anatomy of the root canal system and its diversities and </w:t>
      </w:r>
      <w:r w:rsidR="00FC3CD0" w:rsidRPr="0021072C">
        <w:rPr>
          <w:rFonts w:ascii="Times New Roman" w:hAnsi="Times New Roman" w:cs="Times New Roman"/>
          <w:sz w:val="20"/>
          <w:szCs w:val="20"/>
          <w:lang w:val="en-US"/>
        </w:rPr>
        <w:t>do</w:t>
      </w:r>
      <w:r w:rsidRPr="0021072C">
        <w:rPr>
          <w:rFonts w:ascii="Times New Roman" w:hAnsi="Times New Roman" w:cs="Times New Roman"/>
          <w:sz w:val="20"/>
          <w:szCs w:val="20"/>
          <w:lang w:val="en-US"/>
        </w:rPr>
        <w:t xml:space="preserve"> proper radiographic evaluations before and during root canal treatment</w:t>
      </w:r>
      <w:r w:rsidR="004D098B" w:rsidRPr="0021072C">
        <w:rPr>
          <w:rFonts w:ascii="Times New Roman" w:hAnsi="Times New Roman" w:cs="Times New Roman"/>
          <w:sz w:val="20"/>
          <w:szCs w:val="20"/>
          <w:lang w:val="en-US"/>
        </w:rPr>
        <w:t xml:space="preserve"> for successful outcome.</w:t>
      </w:r>
    </w:p>
    <w:p w14:paraId="2E0CC47A" w14:textId="3ADA448D" w:rsidR="0029434C" w:rsidRPr="0021072C" w:rsidRDefault="0029434C" w:rsidP="0021072C">
      <w:pPr>
        <w:spacing w:line="360" w:lineRule="auto"/>
        <w:jc w:val="both"/>
        <w:rPr>
          <w:rFonts w:ascii="Times New Roman" w:hAnsi="Times New Roman" w:cs="Times New Roman"/>
          <w:sz w:val="20"/>
          <w:szCs w:val="20"/>
          <w:lang w:val="en-US"/>
        </w:rPr>
      </w:pPr>
    </w:p>
    <w:p w14:paraId="787E52BF" w14:textId="77777777" w:rsidR="0029434C" w:rsidRPr="0021072C" w:rsidRDefault="0029434C" w:rsidP="0021072C">
      <w:pPr>
        <w:spacing w:line="360" w:lineRule="auto"/>
        <w:jc w:val="both"/>
        <w:rPr>
          <w:rFonts w:ascii="Times New Roman" w:hAnsi="Times New Roman" w:cs="Times New Roman"/>
          <w:sz w:val="20"/>
          <w:szCs w:val="20"/>
          <w:lang w:val="en-US"/>
        </w:rPr>
      </w:pPr>
    </w:p>
    <w:p w14:paraId="541EFD9F" w14:textId="1E04564C" w:rsidR="00754E3D" w:rsidRPr="0021072C" w:rsidRDefault="0021072C" w:rsidP="0021072C">
      <w:pPr>
        <w:spacing w:line="360" w:lineRule="auto"/>
        <w:jc w:val="both"/>
        <w:rPr>
          <w:rFonts w:ascii="Times New Roman" w:hAnsi="Times New Roman" w:cs="Times New Roman"/>
          <w:b/>
          <w:sz w:val="20"/>
          <w:szCs w:val="20"/>
          <w:lang w:val="en-US"/>
        </w:rPr>
      </w:pPr>
      <w:r w:rsidRPr="0021072C">
        <w:rPr>
          <w:rFonts w:ascii="Times New Roman" w:hAnsi="Times New Roman" w:cs="Times New Roman"/>
          <w:b/>
          <w:sz w:val="20"/>
          <w:szCs w:val="20"/>
          <w:lang w:val="en-US"/>
        </w:rPr>
        <w:t>References</w:t>
      </w:r>
      <w:r>
        <w:rPr>
          <w:rFonts w:ascii="Times New Roman" w:hAnsi="Times New Roman" w:cs="Times New Roman"/>
          <w:b/>
          <w:sz w:val="20"/>
          <w:szCs w:val="20"/>
          <w:lang w:val="en-US"/>
        </w:rPr>
        <w:t xml:space="preserve">: </w:t>
      </w:r>
    </w:p>
    <w:p w14:paraId="1CEC03F7" w14:textId="1BA92E86" w:rsidR="00754E3D" w:rsidRPr="0021072C" w:rsidRDefault="00754E3D" w:rsidP="0021072C">
      <w:pPr>
        <w:pStyle w:val="ListParagraph"/>
        <w:numPr>
          <w:ilvl w:val="0"/>
          <w:numId w:val="1"/>
        </w:numPr>
        <w:spacing w:line="360" w:lineRule="auto"/>
        <w:jc w:val="both"/>
        <w:rPr>
          <w:rFonts w:ascii="Times New Roman" w:hAnsi="Times New Roman" w:cs="Times New Roman"/>
          <w:sz w:val="18"/>
          <w:szCs w:val="18"/>
          <w:lang w:val="en-US"/>
        </w:rPr>
      </w:pPr>
      <w:r w:rsidRPr="0021072C">
        <w:rPr>
          <w:rFonts w:ascii="Times New Roman" w:hAnsi="Times New Roman" w:cs="Times New Roman"/>
          <w:sz w:val="18"/>
          <w:szCs w:val="18"/>
          <w:lang w:val="en-US"/>
        </w:rPr>
        <w:t>Bodrumlu E, Dinger E. Treatment of anatomic canal variations in premolar teeth: Five case reports. International Dental Research. 2021 Sep 30;11(Suppl. 1):279-84.</w:t>
      </w:r>
    </w:p>
    <w:p w14:paraId="4AF45D39" w14:textId="074BB69C" w:rsidR="00754E3D" w:rsidRPr="0021072C" w:rsidRDefault="00754E3D" w:rsidP="0021072C">
      <w:pPr>
        <w:pStyle w:val="ListParagraph"/>
        <w:numPr>
          <w:ilvl w:val="0"/>
          <w:numId w:val="1"/>
        </w:numPr>
        <w:spacing w:line="360" w:lineRule="auto"/>
        <w:jc w:val="both"/>
        <w:rPr>
          <w:rFonts w:ascii="Times New Roman" w:hAnsi="Times New Roman" w:cs="Times New Roman"/>
          <w:sz w:val="18"/>
          <w:szCs w:val="18"/>
          <w:lang w:val="en-US"/>
        </w:rPr>
      </w:pPr>
      <w:r w:rsidRPr="0021072C">
        <w:rPr>
          <w:rFonts w:ascii="Times New Roman" w:hAnsi="Times New Roman" w:cs="Times New Roman"/>
          <w:sz w:val="18"/>
          <w:szCs w:val="18"/>
          <w:lang w:val="en-US"/>
        </w:rPr>
        <w:t>Nouroloyouni A, Lotfi M, Milani AS, Nouroloyouni S. Endodontic Management of a Two-rooted Mandibular First Premolar with Five Root Canals with Cone-beam Computed Tomography: A Case Report. Journal of Dentistry. 2021 Sep;22(3):225</w:t>
      </w:r>
    </w:p>
    <w:p w14:paraId="7EA93B6F" w14:textId="2E069480" w:rsidR="00754E3D" w:rsidRPr="0021072C" w:rsidRDefault="006F0134" w:rsidP="0021072C">
      <w:pPr>
        <w:pStyle w:val="ListParagraph"/>
        <w:numPr>
          <w:ilvl w:val="0"/>
          <w:numId w:val="1"/>
        </w:numPr>
        <w:spacing w:line="360" w:lineRule="auto"/>
        <w:jc w:val="both"/>
        <w:rPr>
          <w:rFonts w:ascii="Times New Roman" w:hAnsi="Times New Roman" w:cs="Times New Roman"/>
          <w:sz w:val="18"/>
          <w:szCs w:val="18"/>
          <w:lang w:val="en-US"/>
        </w:rPr>
      </w:pPr>
      <w:r w:rsidRPr="0021072C">
        <w:rPr>
          <w:rFonts w:ascii="Times New Roman" w:hAnsi="Times New Roman" w:cs="Times New Roman"/>
          <w:sz w:val="18"/>
          <w:szCs w:val="18"/>
          <w:lang w:val="en-US"/>
        </w:rPr>
        <w:t>Robinson S, Czerny C, Gahleitner A, Bernhart T, Kainberger FM. Dental CT evaluation of mandibular first premolar root configurations and canal variations. Oral Surgery, Oral Medicine, Oral Pathology, Oral Radiology, and Endodontology. 2002 Mar 1;93(3):328-32.</w:t>
      </w:r>
    </w:p>
    <w:p w14:paraId="4D7BCD03" w14:textId="4BA4B50C" w:rsidR="006F0134" w:rsidRPr="0021072C" w:rsidRDefault="006F0134" w:rsidP="0021072C">
      <w:pPr>
        <w:pStyle w:val="ListParagraph"/>
        <w:numPr>
          <w:ilvl w:val="0"/>
          <w:numId w:val="1"/>
        </w:numPr>
        <w:spacing w:line="360" w:lineRule="auto"/>
        <w:jc w:val="both"/>
        <w:rPr>
          <w:rFonts w:ascii="Times New Roman" w:hAnsi="Times New Roman" w:cs="Times New Roman"/>
          <w:sz w:val="18"/>
          <w:szCs w:val="18"/>
          <w:lang w:val="en-US"/>
        </w:rPr>
      </w:pPr>
      <w:r w:rsidRPr="0021072C">
        <w:rPr>
          <w:rFonts w:ascii="Times New Roman" w:hAnsi="Times New Roman" w:cs="Times New Roman"/>
          <w:sz w:val="18"/>
          <w:szCs w:val="18"/>
          <w:lang w:val="en-US"/>
        </w:rPr>
        <w:t>Walker RT. Root canal anatomy of mandibular first premolars in a southern Chinese population. Dental Traumatology. 1988 Oct;4(5):226-8</w:t>
      </w:r>
    </w:p>
    <w:p w14:paraId="08C25FB6" w14:textId="0CD6D094" w:rsidR="006F0134" w:rsidRPr="0021072C" w:rsidRDefault="006F0134" w:rsidP="0021072C">
      <w:pPr>
        <w:pStyle w:val="ListParagraph"/>
        <w:numPr>
          <w:ilvl w:val="0"/>
          <w:numId w:val="1"/>
        </w:numPr>
        <w:spacing w:line="360" w:lineRule="auto"/>
        <w:jc w:val="both"/>
        <w:rPr>
          <w:rFonts w:ascii="Times New Roman" w:hAnsi="Times New Roman" w:cs="Times New Roman"/>
          <w:sz w:val="18"/>
          <w:szCs w:val="18"/>
          <w:lang w:val="en-US"/>
        </w:rPr>
      </w:pPr>
      <w:r w:rsidRPr="0021072C">
        <w:rPr>
          <w:rFonts w:ascii="Times New Roman" w:hAnsi="Times New Roman" w:cs="Times New Roman"/>
          <w:sz w:val="18"/>
          <w:szCs w:val="18"/>
          <w:lang w:val="en-US"/>
        </w:rPr>
        <w:t>Mahalaxmi S, Karthikeyan K, Narayanan A. The probability of canal variations in an individual with extra canals in mandibular first premolar.</w:t>
      </w:r>
    </w:p>
    <w:p w14:paraId="280C7CC8" w14:textId="678E5A23" w:rsidR="006F0134" w:rsidRPr="0021072C" w:rsidRDefault="006F0134" w:rsidP="0021072C">
      <w:pPr>
        <w:pStyle w:val="ListParagraph"/>
        <w:numPr>
          <w:ilvl w:val="0"/>
          <w:numId w:val="1"/>
        </w:numPr>
        <w:spacing w:line="360" w:lineRule="auto"/>
        <w:jc w:val="both"/>
        <w:rPr>
          <w:rFonts w:ascii="Times New Roman" w:hAnsi="Times New Roman" w:cs="Times New Roman"/>
          <w:sz w:val="18"/>
          <w:szCs w:val="18"/>
          <w:lang w:val="en-US"/>
        </w:rPr>
      </w:pPr>
      <w:r w:rsidRPr="0021072C">
        <w:rPr>
          <w:rFonts w:ascii="Times New Roman" w:hAnsi="Times New Roman" w:cs="Times New Roman"/>
          <w:sz w:val="18"/>
          <w:szCs w:val="18"/>
          <w:lang w:val="en-US"/>
        </w:rPr>
        <w:t>Rödig T, Hülsmann M. Diagnosis and root canal treatment of a mandibular second premolar with three root canals. International endodontic journal. 2003 Dec;36(12):912-9.</w:t>
      </w:r>
    </w:p>
    <w:p w14:paraId="5B24D1CD" w14:textId="21B947A1" w:rsidR="006F0134" w:rsidRPr="0021072C" w:rsidRDefault="006F0134" w:rsidP="0021072C">
      <w:pPr>
        <w:pStyle w:val="ListParagraph"/>
        <w:numPr>
          <w:ilvl w:val="0"/>
          <w:numId w:val="1"/>
        </w:numPr>
        <w:spacing w:line="360" w:lineRule="auto"/>
        <w:jc w:val="both"/>
        <w:rPr>
          <w:rFonts w:ascii="Times New Roman" w:hAnsi="Times New Roman" w:cs="Times New Roman"/>
          <w:sz w:val="18"/>
          <w:szCs w:val="18"/>
          <w:lang w:val="en-US"/>
        </w:rPr>
      </w:pPr>
      <w:r w:rsidRPr="0021072C">
        <w:rPr>
          <w:rFonts w:ascii="Times New Roman" w:hAnsi="Times New Roman" w:cs="Times New Roman"/>
          <w:sz w:val="18"/>
          <w:szCs w:val="18"/>
          <w:lang w:val="en-US"/>
        </w:rPr>
        <w:t>Hajihassani N, Roohi N, Madadi K, Bakhshi M, Tofangchiha M. Evaluation of root canal morphology of mandibular first and second premolars using cone beam computed tomography in a defined group of dental patients in Iran. Scientifica. 2017 Nov 16;2017.</w:t>
      </w:r>
    </w:p>
    <w:p w14:paraId="5BFDC181" w14:textId="47714592" w:rsidR="006F0134" w:rsidRPr="0021072C" w:rsidRDefault="006F0134" w:rsidP="0021072C">
      <w:pPr>
        <w:pStyle w:val="ListParagraph"/>
        <w:numPr>
          <w:ilvl w:val="0"/>
          <w:numId w:val="1"/>
        </w:numPr>
        <w:spacing w:line="360" w:lineRule="auto"/>
        <w:jc w:val="both"/>
        <w:rPr>
          <w:rFonts w:ascii="Times New Roman" w:hAnsi="Times New Roman" w:cs="Times New Roman"/>
          <w:sz w:val="18"/>
          <w:szCs w:val="18"/>
          <w:lang w:val="en-US"/>
        </w:rPr>
      </w:pPr>
      <w:r w:rsidRPr="0021072C">
        <w:rPr>
          <w:rFonts w:ascii="Times New Roman" w:hAnsi="Times New Roman" w:cs="Times New Roman"/>
          <w:sz w:val="18"/>
          <w:szCs w:val="18"/>
          <w:lang w:val="en-US"/>
        </w:rPr>
        <w:t>Kottoor J, Albuquerque D, Velmurugan N, Kuruvilla J. Root anatomy and root canal configuration of human permanent mandibular premolars: a systematic review. Anatomy Research International. 2013;2013.</w:t>
      </w:r>
    </w:p>
    <w:p w14:paraId="5F86D65E" w14:textId="6061D8B8" w:rsidR="006F0134" w:rsidRPr="0021072C" w:rsidRDefault="006F0134" w:rsidP="0021072C">
      <w:pPr>
        <w:pStyle w:val="ListParagraph"/>
        <w:numPr>
          <w:ilvl w:val="0"/>
          <w:numId w:val="1"/>
        </w:numPr>
        <w:spacing w:line="360" w:lineRule="auto"/>
        <w:jc w:val="both"/>
        <w:rPr>
          <w:rFonts w:ascii="Times New Roman" w:hAnsi="Times New Roman" w:cs="Times New Roman"/>
          <w:sz w:val="18"/>
          <w:szCs w:val="18"/>
          <w:lang w:val="en-US"/>
        </w:rPr>
      </w:pPr>
      <w:r w:rsidRPr="0021072C">
        <w:rPr>
          <w:rFonts w:ascii="Times New Roman" w:hAnsi="Times New Roman" w:cs="Times New Roman"/>
          <w:sz w:val="18"/>
          <w:szCs w:val="18"/>
          <w:lang w:val="en-US"/>
        </w:rPr>
        <w:t>Cleghorn BM, Christie WH, Dong CC. The root and root canal morphology of the human mandibular second premolar: a literature review. Journal of Endodontics. 2007 Sep 1;33(9):1031-7.</w:t>
      </w:r>
    </w:p>
    <w:p w14:paraId="24C3EC1A" w14:textId="5AD7B41A" w:rsidR="006F0134" w:rsidRPr="0021072C" w:rsidRDefault="006F0134" w:rsidP="0021072C">
      <w:pPr>
        <w:pStyle w:val="ListParagraph"/>
        <w:numPr>
          <w:ilvl w:val="0"/>
          <w:numId w:val="1"/>
        </w:numPr>
        <w:spacing w:line="360" w:lineRule="auto"/>
        <w:jc w:val="both"/>
        <w:rPr>
          <w:rFonts w:ascii="Times New Roman" w:hAnsi="Times New Roman" w:cs="Times New Roman"/>
          <w:sz w:val="18"/>
          <w:szCs w:val="18"/>
          <w:lang w:val="en-US"/>
        </w:rPr>
      </w:pPr>
      <w:r w:rsidRPr="0021072C">
        <w:rPr>
          <w:rFonts w:ascii="Times New Roman" w:hAnsi="Times New Roman" w:cs="Times New Roman"/>
          <w:sz w:val="18"/>
          <w:szCs w:val="18"/>
          <w:lang w:val="en-US"/>
        </w:rPr>
        <w:t>Chan KA, YEW SC, CHAO SY. Mandibular premolar with three root canals—two case reports. International endodontic journal. 1992 Sep;25(5):261-4.</w:t>
      </w:r>
    </w:p>
    <w:p w14:paraId="202525C2" w14:textId="78B1340E" w:rsidR="006F0134" w:rsidRPr="0021072C" w:rsidRDefault="006F0134" w:rsidP="0021072C">
      <w:pPr>
        <w:pStyle w:val="ListParagraph"/>
        <w:numPr>
          <w:ilvl w:val="0"/>
          <w:numId w:val="1"/>
        </w:numPr>
        <w:spacing w:line="360" w:lineRule="auto"/>
        <w:jc w:val="both"/>
        <w:rPr>
          <w:rFonts w:ascii="Times New Roman" w:hAnsi="Times New Roman" w:cs="Times New Roman"/>
          <w:sz w:val="18"/>
          <w:szCs w:val="18"/>
          <w:lang w:val="en-US"/>
        </w:rPr>
      </w:pPr>
      <w:r w:rsidRPr="0021072C">
        <w:rPr>
          <w:rFonts w:ascii="Times New Roman" w:hAnsi="Times New Roman" w:cs="Times New Roman"/>
          <w:sz w:val="18"/>
          <w:szCs w:val="18"/>
          <w:lang w:val="en-US"/>
        </w:rPr>
        <w:t>Al‐Fouzan KS. The microscopic diagnosis and treatment of a mandibular second premolar with four canals. International Endodontic Journal. 2001 Jul;34(5):406-10.</w:t>
      </w:r>
    </w:p>
    <w:p w14:paraId="41270408" w14:textId="7CB13913" w:rsidR="006F0134" w:rsidRPr="0021072C" w:rsidRDefault="00C23F7D" w:rsidP="0021072C">
      <w:pPr>
        <w:pStyle w:val="ListParagraph"/>
        <w:numPr>
          <w:ilvl w:val="0"/>
          <w:numId w:val="1"/>
        </w:numPr>
        <w:spacing w:line="360" w:lineRule="auto"/>
        <w:jc w:val="both"/>
        <w:rPr>
          <w:rFonts w:ascii="Times New Roman" w:hAnsi="Times New Roman" w:cs="Times New Roman"/>
          <w:sz w:val="18"/>
          <w:szCs w:val="18"/>
          <w:lang w:val="en-US"/>
        </w:rPr>
      </w:pPr>
      <w:r w:rsidRPr="0021072C">
        <w:rPr>
          <w:rFonts w:ascii="Times New Roman" w:hAnsi="Times New Roman" w:cs="Times New Roman"/>
          <w:sz w:val="18"/>
          <w:szCs w:val="18"/>
          <w:lang w:val="en-US"/>
        </w:rPr>
        <w:t>COHEN’S pathway of  the pulp 11</w:t>
      </w:r>
      <w:r w:rsidRPr="0021072C">
        <w:rPr>
          <w:rFonts w:ascii="Times New Roman" w:hAnsi="Times New Roman" w:cs="Times New Roman"/>
          <w:sz w:val="18"/>
          <w:szCs w:val="18"/>
          <w:vertAlign w:val="superscript"/>
          <w:lang w:val="en-US"/>
        </w:rPr>
        <w:t>th</w:t>
      </w:r>
      <w:r w:rsidRPr="0021072C">
        <w:rPr>
          <w:rFonts w:ascii="Times New Roman" w:hAnsi="Times New Roman" w:cs="Times New Roman"/>
          <w:sz w:val="18"/>
          <w:szCs w:val="18"/>
          <w:lang w:val="en-US"/>
        </w:rPr>
        <w:t xml:space="preserve"> Edition. Chapter 5.</w:t>
      </w:r>
      <w:r w:rsidR="00334A09" w:rsidRPr="0021072C">
        <w:rPr>
          <w:rFonts w:ascii="Times New Roman" w:hAnsi="Times New Roman" w:cs="Times New Roman"/>
          <w:sz w:val="18"/>
          <w:szCs w:val="18"/>
          <w:lang w:val="en-US"/>
        </w:rPr>
        <w:t xml:space="preserve"> </w:t>
      </w:r>
      <w:r w:rsidRPr="0021072C">
        <w:rPr>
          <w:rFonts w:ascii="Times New Roman" w:hAnsi="Times New Roman" w:cs="Times New Roman"/>
          <w:sz w:val="18"/>
          <w:szCs w:val="18"/>
          <w:lang w:val="en-US"/>
        </w:rPr>
        <w:t>Page number 190.e1-193.e1</w:t>
      </w:r>
    </w:p>
    <w:p w14:paraId="35E78DCE" w14:textId="6D6B8748" w:rsidR="008A1782" w:rsidRPr="0021072C" w:rsidRDefault="008A1782" w:rsidP="0021072C">
      <w:pPr>
        <w:pStyle w:val="ListParagraph"/>
        <w:numPr>
          <w:ilvl w:val="0"/>
          <w:numId w:val="1"/>
        </w:numPr>
        <w:spacing w:line="360" w:lineRule="auto"/>
        <w:jc w:val="both"/>
        <w:rPr>
          <w:rFonts w:ascii="Times New Roman" w:hAnsi="Times New Roman" w:cs="Times New Roman"/>
          <w:sz w:val="18"/>
          <w:szCs w:val="18"/>
          <w:lang w:val="en-US"/>
        </w:rPr>
      </w:pPr>
      <w:r w:rsidRPr="0021072C">
        <w:rPr>
          <w:rFonts w:ascii="Times New Roman" w:hAnsi="Times New Roman" w:cs="Times New Roman"/>
          <w:sz w:val="18"/>
          <w:szCs w:val="18"/>
          <w:shd w:val="clear" w:color="auto" w:fill="FFFFFF"/>
        </w:rPr>
        <w:t>Thanaruengrong, P., Kulvitit, S., Navachinda, M. </w:t>
      </w:r>
      <w:r w:rsidRPr="0021072C">
        <w:rPr>
          <w:rFonts w:ascii="Times New Roman" w:hAnsi="Times New Roman" w:cs="Times New Roman"/>
          <w:i/>
          <w:iCs/>
          <w:sz w:val="18"/>
          <w:szCs w:val="18"/>
          <w:shd w:val="clear" w:color="auto" w:fill="FFFFFF"/>
        </w:rPr>
        <w:t>et al.</w:t>
      </w:r>
      <w:r w:rsidRPr="0021072C">
        <w:rPr>
          <w:rFonts w:ascii="Times New Roman" w:hAnsi="Times New Roman" w:cs="Times New Roman"/>
          <w:sz w:val="18"/>
          <w:szCs w:val="18"/>
          <w:shd w:val="clear" w:color="auto" w:fill="FFFFFF"/>
        </w:rPr>
        <w:t> Prevalence of complex root canal morphology in the mandibular first and second premolars in Thai population: CBCT analysis. </w:t>
      </w:r>
      <w:r w:rsidRPr="0021072C">
        <w:rPr>
          <w:rFonts w:ascii="Times New Roman" w:hAnsi="Times New Roman" w:cs="Times New Roman"/>
          <w:i/>
          <w:iCs/>
          <w:sz w:val="18"/>
          <w:szCs w:val="18"/>
          <w:shd w:val="clear" w:color="auto" w:fill="FFFFFF"/>
        </w:rPr>
        <w:t>BMC Oral Health</w:t>
      </w:r>
      <w:r w:rsidRPr="0021072C">
        <w:rPr>
          <w:rFonts w:ascii="Times New Roman" w:hAnsi="Times New Roman" w:cs="Times New Roman"/>
          <w:sz w:val="18"/>
          <w:szCs w:val="18"/>
          <w:shd w:val="clear" w:color="auto" w:fill="FFFFFF"/>
        </w:rPr>
        <w:t> </w:t>
      </w:r>
      <w:r w:rsidRPr="0021072C">
        <w:rPr>
          <w:rFonts w:ascii="Times New Roman" w:hAnsi="Times New Roman" w:cs="Times New Roman"/>
          <w:b/>
          <w:bCs/>
          <w:sz w:val="18"/>
          <w:szCs w:val="18"/>
          <w:shd w:val="clear" w:color="auto" w:fill="FFFFFF"/>
        </w:rPr>
        <w:t>21</w:t>
      </w:r>
      <w:r w:rsidRPr="0021072C">
        <w:rPr>
          <w:rFonts w:ascii="Times New Roman" w:hAnsi="Times New Roman" w:cs="Times New Roman"/>
          <w:sz w:val="18"/>
          <w:szCs w:val="18"/>
          <w:shd w:val="clear" w:color="auto" w:fill="FFFFFF"/>
        </w:rPr>
        <w:t>, 449 (2021). https://doi.org/10.1186/s12903-021-01822-7</w:t>
      </w:r>
    </w:p>
    <w:p w14:paraId="3C9A213D" w14:textId="77777777" w:rsidR="009E536D" w:rsidRPr="0021072C" w:rsidRDefault="009E536D" w:rsidP="0021072C">
      <w:pPr>
        <w:spacing w:line="360" w:lineRule="auto"/>
        <w:jc w:val="both"/>
        <w:rPr>
          <w:rFonts w:ascii="Times New Roman" w:hAnsi="Times New Roman" w:cs="Times New Roman"/>
          <w:sz w:val="20"/>
          <w:szCs w:val="20"/>
          <w:lang w:val="en-US"/>
        </w:rPr>
      </w:pPr>
    </w:p>
    <w:p w14:paraId="2DF80CAF" w14:textId="653D02DE" w:rsidR="004615D5" w:rsidRPr="0021072C" w:rsidRDefault="004615D5" w:rsidP="0021072C">
      <w:pPr>
        <w:spacing w:line="360" w:lineRule="auto"/>
        <w:jc w:val="both"/>
        <w:rPr>
          <w:rFonts w:ascii="Times New Roman" w:hAnsi="Times New Roman" w:cs="Times New Roman"/>
          <w:sz w:val="20"/>
          <w:szCs w:val="20"/>
          <w:lang w:val="en-US"/>
        </w:rPr>
      </w:pPr>
    </w:p>
    <w:p w14:paraId="70A3EA2B" w14:textId="5B5B668F" w:rsidR="00FE4B2E" w:rsidRPr="0021072C" w:rsidRDefault="00FE4B2E" w:rsidP="0021072C">
      <w:pPr>
        <w:spacing w:line="360" w:lineRule="auto"/>
        <w:jc w:val="both"/>
        <w:rPr>
          <w:rFonts w:ascii="Times New Roman" w:hAnsi="Times New Roman" w:cs="Times New Roman"/>
          <w:sz w:val="20"/>
          <w:szCs w:val="20"/>
          <w:lang w:val="en-US"/>
        </w:rPr>
      </w:pPr>
    </w:p>
    <w:p w14:paraId="5C7A6E5D" w14:textId="77777777" w:rsidR="00FE4B2E" w:rsidRPr="0021072C" w:rsidRDefault="00FE4B2E" w:rsidP="0021072C">
      <w:pPr>
        <w:spacing w:line="360" w:lineRule="auto"/>
        <w:jc w:val="both"/>
        <w:rPr>
          <w:rFonts w:ascii="Times New Roman" w:hAnsi="Times New Roman" w:cs="Times New Roman"/>
          <w:sz w:val="20"/>
          <w:szCs w:val="20"/>
          <w:lang w:val="en-US"/>
        </w:rPr>
      </w:pPr>
    </w:p>
    <w:p w14:paraId="6D90B749" w14:textId="77777777" w:rsidR="004615D5" w:rsidRPr="0021072C" w:rsidRDefault="004615D5" w:rsidP="0021072C">
      <w:pPr>
        <w:spacing w:line="360" w:lineRule="auto"/>
        <w:jc w:val="both"/>
        <w:rPr>
          <w:rFonts w:ascii="Times New Roman" w:hAnsi="Times New Roman" w:cs="Times New Roman"/>
          <w:sz w:val="20"/>
          <w:szCs w:val="20"/>
          <w:lang w:val="en-US"/>
        </w:rPr>
      </w:pPr>
    </w:p>
    <w:sectPr w:rsidR="004615D5" w:rsidRPr="0021072C" w:rsidSect="000048AC">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9FBAB" w14:textId="77777777" w:rsidR="00CF441C" w:rsidRDefault="00CF441C" w:rsidP="00604220">
      <w:r>
        <w:separator/>
      </w:r>
    </w:p>
  </w:endnote>
  <w:endnote w:type="continuationSeparator" w:id="0">
    <w:p w14:paraId="3EE32B07" w14:textId="77777777" w:rsidR="00CF441C" w:rsidRDefault="00CF441C" w:rsidP="0060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494680"/>
      <w:docPartObj>
        <w:docPartGallery w:val="Page Numbers (Bottom of Page)"/>
        <w:docPartUnique/>
      </w:docPartObj>
    </w:sdtPr>
    <w:sdtEndPr>
      <w:rPr>
        <w:noProof/>
      </w:rPr>
    </w:sdtEndPr>
    <w:sdtContent>
      <w:p w14:paraId="45B635DE" w14:textId="1ECA387E" w:rsidR="00832A48" w:rsidRDefault="00832A48">
        <w:pPr>
          <w:pStyle w:val="Footer"/>
          <w:jc w:val="right"/>
        </w:pPr>
        <w:r>
          <w:fldChar w:fldCharType="begin"/>
        </w:r>
        <w:r>
          <w:instrText xml:space="preserve"> PAGE   \* MERGEFORMAT </w:instrText>
        </w:r>
        <w:r>
          <w:fldChar w:fldCharType="separate"/>
        </w:r>
        <w:r w:rsidR="00CF441C">
          <w:rPr>
            <w:noProof/>
          </w:rPr>
          <w:t>1</w:t>
        </w:r>
        <w:r>
          <w:rPr>
            <w:noProof/>
          </w:rPr>
          <w:fldChar w:fldCharType="end"/>
        </w:r>
      </w:p>
    </w:sdtContent>
  </w:sdt>
  <w:p w14:paraId="374A7F6C" w14:textId="77777777" w:rsidR="00832A48" w:rsidRPr="00832A48" w:rsidRDefault="00832A48" w:rsidP="00832A48">
    <w:pPr>
      <w:tabs>
        <w:tab w:val="left" w:pos="3540"/>
      </w:tabs>
      <w:spacing w:after="200" w:line="276" w:lineRule="auto"/>
      <w:jc w:val="center"/>
      <w:rPr>
        <w:rFonts w:ascii="Times New Roman" w:eastAsia="Calibri" w:hAnsi="Times New Roman" w:cs="Times New Roman"/>
        <w:sz w:val="18"/>
        <w:szCs w:val="18"/>
      </w:rPr>
    </w:pPr>
    <w:r w:rsidRPr="00832A48">
      <w:rPr>
        <w:rFonts w:ascii="Times New Roman" w:eastAsia="Times New Roman" w:hAnsi="Times New Roman" w:cs="Times New Roman"/>
        <w:sz w:val="18"/>
        <w:szCs w:val="18"/>
      </w:rPr>
      <w:t>www.jgdch.com</w:t>
    </w:r>
    <w:r w:rsidRPr="00832A48">
      <w:rPr>
        <w:rFonts w:ascii="Times New Roman" w:eastAsia="Calibri" w:hAnsi="Times New Roman" w:cs="Times New Roman"/>
        <w:sz w:val="18"/>
        <w:szCs w:val="18"/>
      </w:rPr>
      <w:t>, PISSN: 2394- 8701, E ISSN: 2394 – 871X</w:t>
    </w:r>
  </w:p>
  <w:p w14:paraId="0C6D4179" w14:textId="77777777" w:rsidR="00832A48" w:rsidRDefault="00832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71E18" w14:textId="77777777" w:rsidR="00CF441C" w:rsidRDefault="00CF441C" w:rsidP="00604220">
      <w:r>
        <w:separator/>
      </w:r>
    </w:p>
  </w:footnote>
  <w:footnote w:type="continuationSeparator" w:id="0">
    <w:p w14:paraId="2B1504DF" w14:textId="77777777" w:rsidR="00CF441C" w:rsidRDefault="00CF441C" w:rsidP="00604220">
      <w:r>
        <w:continuationSeparator/>
      </w:r>
    </w:p>
  </w:footnote>
  <w:footnote w:id="1">
    <w:p w14:paraId="773D96A7" w14:textId="77777777" w:rsidR="006E12A6" w:rsidRDefault="006E12A6" w:rsidP="00355A1A">
      <w:pPr>
        <w:rPr>
          <w:rStyle w:val="FootnoteReference"/>
        </w:rPr>
      </w:pPr>
    </w:p>
    <w:p w14:paraId="269D6BE9" w14:textId="2FEB4C22" w:rsidR="00604220" w:rsidRPr="00604220" w:rsidRDefault="00604220">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2528A" w14:textId="274F9599" w:rsidR="002962BE" w:rsidRPr="00F67CC5" w:rsidRDefault="002962BE" w:rsidP="002962BE">
    <w:pPr>
      <w:pStyle w:val="Header"/>
      <w:ind w:firstLine="720"/>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 xml:space="preserve">al College and Hospital, October 2019, Vol.-06, Issue- 01, P. </w:t>
    </w:r>
    <w:r w:rsidR="002626B4">
      <w:rPr>
        <w:rFonts w:ascii="Times New Roman" w:eastAsia="Times New Roman" w:hAnsi="Times New Roman" w:cs="Times New Roman"/>
        <w:sz w:val="20"/>
        <w:szCs w:val="20"/>
      </w:rPr>
      <w:t xml:space="preserve">1 – 7 </w:t>
    </w:r>
  </w:p>
  <w:p w14:paraId="46B98159" w14:textId="77777777" w:rsidR="002962BE" w:rsidRDefault="002962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94550"/>
    <w:multiLevelType w:val="hybridMultilevel"/>
    <w:tmpl w:val="AB543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10"/>
    <w:rsid w:val="00002319"/>
    <w:rsid w:val="000048AC"/>
    <w:rsid w:val="00012966"/>
    <w:rsid w:val="000175D9"/>
    <w:rsid w:val="00056576"/>
    <w:rsid w:val="000810CE"/>
    <w:rsid w:val="00083290"/>
    <w:rsid w:val="000B0E88"/>
    <w:rsid w:val="000D40BC"/>
    <w:rsid w:val="000F03E1"/>
    <w:rsid w:val="00164580"/>
    <w:rsid w:val="001865E1"/>
    <w:rsid w:val="001E5F59"/>
    <w:rsid w:val="00207DE7"/>
    <w:rsid w:val="0021072C"/>
    <w:rsid w:val="002626B4"/>
    <w:rsid w:val="0029434C"/>
    <w:rsid w:val="002962BE"/>
    <w:rsid w:val="002B3B80"/>
    <w:rsid w:val="002E0F29"/>
    <w:rsid w:val="003031F7"/>
    <w:rsid w:val="00311ABF"/>
    <w:rsid w:val="00334A09"/>
    <w:rsid w:val="00352EFE"/>
    <w:rsid w:val="00355A1A"/>
    <w:rsid w:val="003A3A78"/>
    <w:rsid w:val="003A3C35"/>
    <w:rsid w:val="003A5255"/>
    <w:rsid w:val="003E5C7A"/>
    <w:rsid w:val="003F036B"/>
    <w:rsid w:val="00402057"/>
    <w:rsid w:val="00430833"/>
    <w:rsid w:val="00442579"/>
    <w:rsid w:val="004615D5"/>
    <w:rsid w:val="00463BE5"/>
    <w:rsid w:val="00481F8C"/>
    <w:rsid w:val="004A5F81"/>
    <w:rsid w:val="004C4576"/>
    <w:rsid w:val="004C7065"/>
    <w:rsid w:val="004D098B"/>
    <w:rsid w:val="004D283F"/>
    <w:rsid w:val="005221F0"/>
    <w:rsid w:val="00527AD2"/>
    <w:rsid w:val="005375DF"/>
    <w:rsid w:val="005C523D"/>
    <w:rsid w:val="005E3415"/>
    <w:rsid w:val="005E726E"/>
    <w:rsid w:val="00601605"/>
    <w:rsid w:val="00604220"/>
    <w:rsid w:val="00604D59"/>
    <w:rsid w:val="0061121D"/>
    <w:rsid w:val="00625EE1"/>
    <w:rsid w:val="006B0448"/>
    <w:rsid w:val="006D2884"/>
    <w:rsid w:val="006E12A6"/>
    <w:rsid w:val="006F0134"/>
    <w:rsid w:val="00736FC8"/>
    <w:rsid w:val="0074738F"/>
    <w:rsid w:val="00754E3D"/>
    <w:rsid w:val="00773A5F"/>
    <w:rsid w:val="00775CF1"/>
    <w:rsid w:val="007B550F"/>
    <w:rsid w:val="007E13A3"/>
    <w:rsid w:val="00800EB0"/>
    <w:rsid w:val="008264EF"/>
    <w:rsid w:val="00832A48"/>
    <w:rsid w:val="0084447C"/>
    <w:rsid w:val="008535CC"/>
    <w:rsid w:val="00862C61"/>
    <w:rsid w:val="008744F5"/>
    <w:rsid w:val="00876438"/>
    <w:rsid w:val="008779E9"/>
    <w:rsid w:val="00893EAB"/>
    <w:rsid w:val="008A1782"/>
    <w:rsid w:val="008B1C8E"/>
    <w:rsid w:val="008C5227"/>
    <w:rsid w:val="00914BEE"/>
    <w:rsid w:val="00966B1F"/>
    <w:rsid w:val="0098770D"/>
    <w:rsid w:val="009A2F84"/>
    <w:rsid w:val="009B709C"/>
    <w:rsid w:val="009E536D"/>
    <w:rsid w:val="009F1708"/>
    <w:rsid w:val="00A25993"/>
    <w:rsid w:val="00A41BE2"/>
    <w:rsid w:val="00A85B98"/>
    <w:rsid w:val="00AB000B"/>
    <w:rsid w:val="00AD1240"/>
    <w:rsid w:val="00B35336"/>
    <w:rsid w:val="00B37228"/>
    <w:rsid w:val="00B6677B"/>
    <w:rsid w:val="00B7714C"/>
    <w:rsid w:val="00BA5E7F"/>
    <w:rsid w:val="00BF05FD"/>
    <w:rsid w:val="00C04796"/>
    <w:rsid w:val="00C1074A"/>
    <w:rsid w:val="00C22EBB"/>
    <w:rsid w:val="00C23F7D"/>
    <w:rsid w:val="00C33EBE"/>
    <w:rsid w:val="00C4397A"/>
    <w:rsid w:val="00C80F08"/>
    <w:rsid w:val="00C84B50"/>
    <w:rsid w:val="00C8545E"/>
    <w:rsid w:val="00C915A1"/>
    <w:rsid w:val="00CF0BA9"/>
    <w:rsid w:val="00CF441C"/>
    <w:rsid w:val="00D14F61"/>
    <w:rsid w:val="00D21CBC"/>
    <w:rsid w:val="00D638AD"/>
    <w:rsid w:val="00D65F61"/>
    <w:rsid w:val="00DC0D95"/>
    <w:rsid w:val="00DE1FA2"/>
    <w:rsid w:val="00DE7755"/>
    <w:rsid w:val="00DF58DA"/>
    <w:rsid w:val="00DF7D89"/>
    <w:rsid w:val="00E0258B"/>
    <w:rsid w:val="00E37053"/>
    <w:rsid w:val="00E4130E"/>
    <w:rsid w:val="00E47156"/>
    <w:rsid w:val="00E561BF"/>
    <w:rsid w:val="00E56ABE"/>
    <w:rsid w:val="00E75702"/>
    <w:rsid w:val="00EB1B18"/>
    <w:rsid w:val="00ED4A10"/>
    <w:rsid w:val="00ED6AB2"/>
    <w:rsid w:val="00EE6ED9"/>
    <w:rsid w:val="00EF6308"/>
    <w:rsid w:val="00F15C44"/>
    <w:rsid w:val="00F2443B"/>
    <w:rsid w:val="00F54662"/>
    <w:rsid w:val="00F73559"/>
    <w:rsid w:val="00FA234C"/>
    <w:rsid w:val="00FA2B95"/>
    <w:rsid w:val="00FB516F"/>
    <w:rsid w:val="00FC3CD0"/>
    <w:rsid w:val="00FC4384"/>
    <w:rsid w:val="00FD52C9"/>
    <w:rsid w:val="00FE4B2E"/>
    <w:rsid w:val="00FE58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4220"/>
    <w:rPr>
      <w:sz w:val="20"/>
      <w:szCs w:val="20"/>
    </w:rPr>
  </w:style>
  <w:style w:type="character" w:customStyle="1" w:styleId="FootnoteTextChar">
    <w:name w:val="Footnote Text Char"/>
    <w:basedOn w:val="DefaultParagraphFont"/>
    <w:link w:val="FootnoteText"/>
    <w:uiPriority w:val="99"/>
    <w:semiHidden/>
    <w:rsid w:val="00604220"/>
    <w:rPr>
      <w:sz w:val="20"/>
      <w:szCs w:val="20"/>
    </w:rPr>
  </w:style>
  <w:style w:type="character" w:styleId="FootnoteReference">
    <w:name w:val="footnote reference"/>
    <w:basedOn w:val="DefaultParagraphFont"/>
    <w:uiPriority w:val="99"/>
    <w:semiHidden/>
    <w:unhideWhenUsed/>
    <w:rsid w:val="00604220"/>
    <w:rPr>
      <w:vertAlign w:val="superscript"/>
    </w:rPr>
  </w:style>
  <w:style w:type="character" w:styleId="PlaceholderText">
    <w:name w:val="Placeholder Text"/>
    <w:basedOn w:val="DefaultParagraphFont"/>
    <w:uiPriority w:val="99"/>
    <w:semiHidden/>
    <w:rsid w:val="00355A1A"/>
    <w:rPr>
      <w:color w:val="808080"/>
    </w:rPr>
  </w:style>
  <w:style w:type="character" w:customStyle="1" w:styleId="css-211">
    <w:name w:val="css-211"/>
    <w:basedOn w:val="DefaultParagraphFont"/>
    <w:rsid w:val="00355A1A"/>
  </w:style>
  <w:style w:type="character" w:customStyle="1" w:styleId="css-212">
    <w:name w:val="css-212"/>
    <w:basedOn w:val="DefaultParagraphFont"/>
    <w:rsid w:val="00355A1A"/>
  </w:style>
  <w:style w:type="character" w:customStyle="1" w:styleId="css-213">
    <w:name w:val="css-213"/>
    <w:basedOn w:val="DefaultParagraphFont"/>
    <w:rsid w:val="00355A1A"/>
  </w:style>
  <w:style w:type="paragraph" w:styleId="ListParagraph">
    <w:name w:val="List Paragraph"/>
    <w:basedOn w:val="Normal"/>
    <w:uiPriority w:val="34"/>
    <w:qFormat/>
    <w:rsid w:val="00754E3D"/>
    <w:pPr>
      <w:ind w:left="720"/>
      <w:contextualSpacing/>
    </w:pPr>
  </w:style>
  <w:style w:type="paragraph" w:styleId="Caption">
    <w:name w:val="caption"/>
    <w:basedOn w:val="Normal"/>
    <w:next w:val="Normal"/>
    <w:uiPriority w:val="35"/>
    <w:unhideWhenUsed/>
    <w:qFormat/>
    <w:rsid w:val="000810CE"/>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F15C44"/>
    <w:rPr>
      <w:rFonts w:ascii="Tahoma" w:hAnsi="Tahoma" w:cs="Tahoma"/>
      <w:sz w:val="16"/>
      <w:szCs w:val="16"/>
    </w:rPr>
  </w:style>
  <w:style w:type="character" w:customStyle="1" w:styleId="BalloonTextChar">
    <w:name w:val="Balloon Text Char"/>
    <w:basedOn w:val="DefaultParagraphFont"/>
    <w:link w:val="BalloonText"/>
    <w:uiPriority w:val="99"/>
    <w:semiHidden/>
    <w:rsid w:val="00F15C44"/>
    <w:rPr>
      <w:rFonts w:ascii="Tahoma" w:hAnsi="Tahoma" w:cs="Tahoma"/>
      <w:sz w:val="16"/>
      <w:szCs w:val="16"/>
    </w:rPr>
  </w:style>
  <w:style w:type="paragraph" w:styleId="Header">
    <w:name w:val="header"/>
    <w:aliases w:val=" Char"/>
    <w:basedOn w:val="Normal"/>
    <w:link w:val="HeaderChar"/>
    <w:uiPriority w:val="99"/>
    <w:unhideWhenUsed/>
    <w:rsid w:val="002962BE"/>
    <w:pPr>
      <w:tabs>
        <w:tab w:val="center" w:pos="4513"/>
        <w:tab w:val="right" w:pos="9026"/>
      </w:tabs>
    </w:pPr>
  </w:style>
  <w:style w:type="character" w:customStyle="1" w:styleId="HeaderChar">
    <w:name w:val="Header Char"/>
    <w:aliases w:val=" Char Char"/>
    <w:basedOn w:val="DefaultParagraphFont"/>
    <w:link w:val="Header"/>
    <w:uiPriority w:val="99"/>
    <w:rsid w:val="002962BE"/>
  </w:style>
  <w:style w:type="paragraph" w:styleId="Footer">
    <w:name w:val="footer"/>
    <w:basedOn w:val="Normal"/>
    <w:link w:val="FooterChar"/>
    <w:uiPriority w:val="99"/>
    <w:unhideWhenUsed/>
    <w:rsid w:val="002962BE"/>
    <w:pPr>
      <w:tabs>
        <w:tab w:val="center" w:pos="4513"/>
        <w:tab w:val="right" w:pos="9026"/>
      </w:tabs>
    </w:pPr>
  </w:style>
  <w:style w:type="character" w:customStyle="1" w:styleId="FooterChar">
    <w:name w:val="Footer Char"/>
    <w:basedOn w:val="DefaultParagraphFont"/>
    <w:link w:val="Footer"/>
    <w:uiPriority w:val="99"/>
    <w:rsid w:val="00296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4220"/>
    <w:rPr>
      <w:sz w:val="20"/>
      <w:szCs w:val="20"/>
    </w:rPr>
  </w:style>
  <w:style w:type="character" w:customStyle="1" w:styleId="FootnoteTextChar">
    <w:name w:val="Footnote Text Char"/>
    <w:basedOn w:val="DefaultParagraphFont"/>
    <w:link w:val="FootnoteText"/>
    <w:uiPriority w:val="99"/>
    <w:semiHidden/>
    <w:rsid w:val="00604220"/>
    <w:rPr>
      <w:sz w:val="20"/>
      <w:szCs w:val="20"/>
    </w:rPr>
  </w:style>
  <w:style w:type="character" w:styleId="FootnoteReference">
    <w:name w:val="footnote reference"/>
    <w:basedOn w:val="DefaultParagraphFont"/>
    <w:uiPriority w:val="99"/>
    <w:semiHidden/>
    <w:unhideWhenUsed/>
    <w:rsid w:val="00604220"/>
    <w:rPr>
      <w:vertAlign w:val="superscript"/>
    </w:rPr>
  </w:style>
  <w:style w:type="character" w:styleId="PlaceholderText">
    <w:name w:val="Placeholder Text"/>
    <w:basedOn w:val="DefaultParagraphFont"/>
    <w:uiPriority w:val="99"/>
    <w:semiHidden/>
    <w:rsid w:val="00355A1A"/>
    <w:rPr>
      <w:color w:val="808080"/>
    </w:rPr>
  </w:style>
  <w:style w:type="character" w:customStyle="1" w:styleId="css-211">
    <w:name w:val="css-211"/>
    <w:basedOn w:val="DefaultParagraphFont"/>
    <w:rsid w:val="00355A1A"/>
  </w:style>
  <w:style w:type="character" w:customStyle="1" w:styleId="css-212">
    <w:name w:val="css-212"/>
    <w:basedOn w:val="DefaultParagraphFont"/>
    <w:rsid w:val="00355A1A"/>
  </w:style>
  <w:style w:type="character" w:customStyle="1" w:styleId="css-213">
    <w:name w:val="css-213"/>
    <w:basedOn w:val="DefaultParagraphFont"/>
    <w:rsid w:val="00355A1A"/>
  </w:style>
  <w:style w:type="paragraph" w:styleId="ListParagraph">
    <w:name w:val="List Paragraph"/>
    <w:basedOn w:val="Normal"/>
    <w:uiPriority w:val="34"/>
    <w:qFormat/>
    <w:rsid w:val="00754E3D"/>
    <w:pPr>
      <w:ind w:left="720"/>
      <w:contextualSpacing/>
    </w:pPr>
  </w:style>
  <w:style w:type="paragraph" w:styleId="Caption">
    <w:name w:val="caption"/>
    <w:basedOn w:val="Normal"/>
    <w:next w:val="Normal"/>
    <w:uiPriority w:val="35"/>
    <w:unhideWhenUsed/>
    <w:qFormat/>
    <w:rsid w:val="000810CE"/>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F15C44"/>
    <w:rPr>
      <w:rFonts w:ascii="Tahoma" w:hAnsi="Tahoma" w:cs="Tahoma"/>
      <w:sz w:val="16"/>
      <w:szCs w:val="16"/>
    </w:rPr>
  </w:style>
  <w:style w:type="character" w:customStyle="1" w:styleId="BalloonTextChar">
    <w:name w:val="Balloon Text Char"/>
    <w:basedOn w:val="DefaultParagraphFont"/>
    <w:link w:val="BalloonText"/>
    <w:uiPriority w:val="99"/>
    <w:semiHidden/>
    <w:rsid w:val="00F15C44"/>
    <w:rPr>
      <w:rFonts w:ascii="Tahoma" w:hAnsi="Tahoma" w:cs="Tahoma"/>
      <w:sz w:val="16"/>
      <w:szCs w:val="16"/>
    </w:rPr>
  </w:style>
  <w:style w:type="paragraph" w:styleId="Header">
    <w:name w:val="header"/>
    <w:aliases w:val=" Char"/>
    <w:basedOn w:val="Normal"/>
    <w:link w:val="HeaderChar"/>
    <w:uiPriority w:val="99"/>
    <w:unhideWhenUsed/>
    <w:rsid w:val="002962BE"/>
    <w:pPr>
      <w:tabs>
        <w:tab w:val="center" w:pos="4513"/>
        <w:tab w:val="right" w:pos="9026"/>
      </w:tabs>
    </w:pPr>
  </w:style>
  <w:style w:type="character" w:customStyle="1" w:styleId="HeaderChar">
    <w:name w:val="Header Char"/>
    <w:aliases w:val=" Char Char"/>
    <w:basedOn w:val="DefaultParagraphFont"/>
    <w:link w:val="Header"/>
    <w:uiPriority w:val="99"/>
    <w:rsid w:val="002962BE"/>
  </w:style>
  <w:style w:type="paragraph" w:styleId="Footer">
    <w:name w:val="footer"/>
    <w:basedOn w:val="Normal"/>
    <w:link w:val="FooterChar"/>
    <w:uiPriority w:val="99"/>
    <w:unhideWhenUsed/>
    <w:rsid w:val="002962BE"/>
    <w:pPr>
      <w:tabs>
        <w:tab w:val="center" w:pos="4513"/>
        <w:tab w:val="right" w:pos="9026"/>
      </w:tabs>
    </w:pPr>
  </w:style>
  <w:style w:type="character" w:customStyle="1" w:styleId="FooterChar">
    <w:name w:val="Footer Char"/>
    <w:basedOn w:val="DefaultParagraphFont"/>
    <w:link w:val="Footer"/>
    <w:uiPriority w:val="99"/>
    <w:rsid w:val="0029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4732">
      <w:bodyDiv w:val="1"/>
      <w:marLeft w:val="0"/>
      <w:marRight w:val="0"/>
      <w:marTop w:val="0"/>
      <w:marBottom w:val="0"/>
      <w:divBdr>
        <w:top w:val="none" w:sz="0" w:space="0" w:color="auto"/>
        <w:left w:val="none" w:sz="0" w:space="0" w:color="auto"/>
        <w:bottom w:val="none" w:sz="0" w:space="0" w:color="auto"/>
        <w:right w:val="none" w:sz="0" w:space="0" w:color="auto"/>
      </w:divBdr>
    </w:div>
    <w:div w:id="1246650271">
      <w:bodyDiv w:val="1"/>
      <w:marLeft w:val="0"/>
      <w:marRight w:val="0"/>
      <w:marTop w:val="0"/>
      <w:marBottom w:val="0"/>
      <w:divBdr>
        <w:top w:val="none" w:sz="0" w:space="0" w:color="auto"/>
        <w:left w:val="none" w:sz="0" w:space="0" w:color="auto"/>
        <w:bottom w:val="none" w:sz="0" w:space="0" w:color="auto"/>
        <w:right w:val="none" w:sz="0" w:space="0" w:color="auto"/>
      </w:divBdr>
    </w:div>
    <w:div w:id="1481573900">
      <w:bodyDiv w:val="1"/>
      <w:marLeft w:val="0"/>
      <w:marRight w:val="0"/>
      <w:marTop w:val="0"/>
      <w:marBottom w:val="0"/>
      <w:divBdr>
        <w:top w:val="none" w:sz="0" w:space="0" w:color="auto"/>
        <w:left w:val="none" w:sz="0" w:space="0" w:color="auto"/>
        <w:bottom w:val="none" w:sz="0" w:space="0" w:color="auto"/>
        <w:right w:val="none" w:sz="0" w:space="0" w:color="auto"/>
      </w:divBdr>
    </w:div>
    <w:div w:id="19202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2A726731902843939FE09454106ED7"/>
        <w:category>
          <w:name w:val="General"/>
          <w:gallery w:val="placeholder"/>
        </w:category>
        <w:types>
          <w:type w:val="bbPlcHdr"/>
        </w:types>
        <w:behaviors>
          <w:behavior w:val="content"/>
        </w:behaviors>
        <w:guid w:val="{ADEC7335-DBF1-9A42-9564-1429E7989A71}"/>
      </w:docPartPr>
      <w:docPartBody>
        <w:p w:rsidR="001860CE" w:rsidRDefault="006B435D" w:rsidP="006B435D">
          <w:pPr>
            <w:pStyle w:val="2E2A726731902843939FE09454106ED7"/>
          </w:pPr>
          <w:r w:rsidRPr="001604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365"/>
    <w:rsid w:val="00022540"/>
    <w:rsid w:val="00140883"/>
    <w:rsid w:val="001860CE"/>
    <w:rsid w:val="001C7C53"/>
    <w:rsid w:val="00296F7C"/>
    <w:rsid w:val="002E7433"/>
    <w:rsid w:val="00303365"/>
    <w:rsid w:val="00432497"/>
    <w:rsid w:val="00477978"/>
    <w:rsid w:val="006B435D"/>
    <w:rsid w:val="006D0F1A"/>
    <w:rsid w:val="007A1C02"/>
    <w:rsid w:val="007C36D3"/>
    <w:rsid w:val="00915AB8"/>
    <w:rsid w:val="00AD2FCA"/>
    <w:rsid w:val="00B23E94"/>
    <w:rsid w:val="00B87B3E"/>
    <w:rsid w:val="00C51C1B"/>
    <w:rsid w:val="00CD33AE"/>
    <w:rsid w:val="00CE122E"/>
    <w:rsid w:val="00CF0421"/>
    <w:rsid w:val="00E34B20"/>
    <w:rsid w:val="00E3767C"/>
    <w:rsid w:val="00E56D80"/>
    <w:rsid w:val="00F9391D"/>
    <w:rsid w:val="00FC60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35D"/>
    <w:rPr>
      <w:color w:val="808080"/>
    </w:rPr>
  </w:style>
  <w:style w:type="paragraph" w:customStyle="1" w:styleId="2E2A726731902843939FE09454106ED7">
    <w:name w:val="2E2A726731902843939FE09454106ED7"/>
    <w:rsid w:val="006B43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35D"/>
    <w:rPr>
      <w:color w:val="808080"/>
    </w:rPr>
  </w:style>
  <w:style w:type="paragraph" w:customStyle="1" w:styleId="2E2A726731902843939FE09454106ED7">
    <w:name w:val="2E2A726731902843939FE09454106ED7"/>
    <w:rsid w:val="006B4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6D898A-22BD-D54D-8047-9BD6ED13A1E6}">
  <we:reference id="wa104382081" version="1.46.0.0" store="en-GB" storeType="OMEX"/>
  <we:alternateReferences>
    <we:reference id="wa104382081" version="1.46.0.0" store="en-GB" storeType="OMEX"/>
  </we:alternateReferences>
  <we:properties>
    <we:property name="MENDELEY_CITATIONS" value="[{&quot;citationID&quot;:&quot;MENDELEY_CITATION_3d6a6610-d43a-4099-b58b-ed041496441a&quot;,&quot;properties&quot;:{&quot;noteIndex&quot;:0},&quot;isEdited&quot;:false,&quot;manualOverride&quot;:{&quot;isManuallyOverridden&quot;:false,&quot;citeprocText&quot;:&quot;(Al-Fouzan, 2001)&quot;,&quot;manualOverrideText&quot;:&quot;&quot;},&quot;citationTag&quot;:&quot;MENDELEY_CITATION_v3_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&quot;,&quot;citationItems&quot;:[{&quot;id&quot;:&quot;067039fe-1a3b-36bc-89c7-796a88f05846&quot;,&quot;itemData&quot;:{&quot;type&quot;:&quot;article-journal&quot;,&quot;id&quot;:&quot;067039fe-1a3b-36bc-89c7-796a88f05846&quot;,&quot;title&quot;:&quot;The microscopic diagnosis and treatment of a mandibular second premolar with four canals&quot;,&quot;author&quot;:[{&quot;family&quot;:&quot;Al-Fouzan&quot;,&quot;given&quot;:&quot;K. S.&quot;,&quot;parse-names&quot;:false,&quot;dropping-particle&quot;:&quot;&quot;,&quot;non-dropping-particle&quot;:&quot;&quot;}],&quot;container-title&quot;:&quot;International Endodontic Journal&quot;,&quot;DOI&quot;:&quot;10.1046/j.1365-2591.2001.00408.x&quot;,&quot;ISSN&quot;:&quot;01432885&quot;,&quot;issued&quot;:{&quot;date-parts&quot;:[[2001,7]]},&quot;page&quot;:&quot;406-410&quot;,&quot;issue&quot;:&quot;5&quot;,&quot;volume&quot;:&quot;34&quot;,&quot;container-title-short&quot;:&quot;&quot;},&quot;isTemporary&quot;:false}]},{&quot;citationID&quot;:&quot;MENDELEY_CITATION_26e8b9ff-94be-4a72-adce-abbf64bcca7d&quot;,&quot;properties&quot;:{&quot;noteIndex&quot;:0},&quot;isEdited&quot;:false,&quot;manualOverride&quot;:{&quot;isManuallyOverridden&quot;:false,&quot;citeprocText&quot;:&quot;(Al-Fouzan, 2001)&quot;,&quot;manualOverrideText&quot;:&quot;&quot;},&quot;citationTag&quot;:&quot;MENDELEY_CITATION_v3_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&quot;,&quot;citationItems&quot;:[{&quot;id&quot;:&quot;067039fe-1a3b-36bc-89c7-796a88f05846&quot;,&quot;itemData&quot;:{&quot;type&quot;:&quot;article-journal&quot;,&quot;id&quot;:&quot;067039fe-1a3b-36bc-89c7-796a88f05846&quot;,&quot;title&quot;:&quot;The microscopic diagnosis and treatment of a mandibular second premolar with four canals&quot;,&quot;author&quot;:[{&quot;family&quot;:&quot;Al-Fouzan&quot;,&quot;given&quot;:&quot;K. S.&quot;,&quot;parse-names&quot;:false,&quot;dropping-particle&quot;:&quot;&quot;,&quot;non-dropping-particle&quot;:&quot;&quot;}],&quot;container-title&quot;:&quot;International Endodontic Journal&quot;,&quot;DOI&quot;:&quot;10.1046/j.1365-2591.2001.00408.x&quot;,&quot;ISSN&quot;:&quot;01432885&quot;,&quot;issued&quot;:{&quot;date-parts&quot;:[[2001,7]]},&quot;page&quot;:&quot;406-410&quot;,&quot;issue&quot;:&quot;5&quot;,&quot;volume&quot;:&quot;34&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8D7D7-5884-455E-A7AB-646A5542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Pidaparthi</dc:creator>
  <cp:lastModifiedBy>RDRL</cp:lastModifiedBy>
  <cp:revision>11</cp:revision>
  <cp:lastPrinted>2023-01-01T14:31:00Z</cp:lastPrinted>
  <dcterms:created xsi:type="dcterms:W3CDTF">2022-12-19T05:04:00Z</dcterms:created>
  <dcterms:modified xsi:type="dcterms:W3CDTF">2023-01-01T14:31:00Z</dcterms:modified>
</cp:coreProperties>
</file>